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</w:rPr>
      </w:pPr>
    </w:p>
    <w:p w:rsidR="000D65EC" w:rsidRPr="000D65EC" w:rsidRDefault="000D65EC" w:rsidP="000D65E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D65EC" w:rsidRPr="000D65EC" w:rsidRDefault="000D65EC" w:rsidP="000D65E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5EC">
        <w:rPr>
          <w:rFonts w:asciiTheme="minorHAnsi" w:hAnsiTheme="minorHAnsi" w:cstheme="minorHAnsi"/>
          <w:b/>
          <w:sz w:val="28"/>
          <w:szCs w:val="28"/>
        </w:rPr>
        <w:t xml:space="preserve">REGULAMIN </w:t>
      </w:r>
    </w:p>
    <w:p w:rsidR="000D65EC" w:rsidRPr="000D65EC" w:rsidRDefault="000D65EC" w:rsidP="000D65E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5EC">
        <w:rPr>
          <w:rFonts w:asciiTheme="minorHAnsi" w:hAnsiTheme="minorHAnsi" w:cstheme="minorHAnsi"/>
          <w:b/>
          <w:sz w:val="28"/>
          <w:szCs w:val="28"/>
        </w:rPr>
        <w:t>OBOWIĄZKOWEJ PRAKTYKI DYDAKTYCZNEJ STUDENTÓW</w:t>
      </w:r>
    </w:p>
    <w:p w:rsidR="000D65EC" w:rsidRPr="000D65EC" w:rsidRDefault="000D65EC" w:rsidP="000D65E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5EC">
        <w:rPr>
          <w:rFonts w:asciiTheme="minorHAnsi" w:hAnsiTheme="minorHAnsi" w:cstheme="minorHAnsi"/>
          <w:b/>
          <w:sz w:val="28"/>
          <w:szCs w:val="28"/>
        </w:rPr>
        <w:t>HISTORIA SPECJALNOŚĆ NAUCZYCIELSKA</w:t>
      </w:r>
    </w:p>
    <w:p w:rsidR="000D65EC" w:rsidRPr="000D65EC" w:rsidRDefault="000D65EC" w:rsidP="000D65EC">
      <w:pPr>
        <w:spacing w:after="24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5EC">
        <w:rPr>
          <w:rFonts w:asciiTheme="minorHAnsi" w:hAnsiTheme="minorHAnsi" w:cstheme="minorHAnsi"/>
          <w:b/>
          <w:sz w:val="28"/>
          <w:szCs w:val="28"/>
        </w:rPr>
        <w:t>(studia I stopnia licencjackie)</w:t>
      </w:r>
    </w:p>
    <w:p w:rsidR="000D65EC" w:rsidRPr="000D65EC" w:rsidRDefault="000D65EC" w:rsidP="000D65E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5EC">
        <w:rPr>
          <w:rFonts w:asciiTheme="minorHAnsi" w:hAnsiTheme="minorHAnsi" w:cstheme="minorHAnsi"/>
          <w:b/>
          <w:sz w:val="28"/>
          <w:szCs w:val="28"/>
        </w:rPr>
        <w:t>Wydział Historii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65EC">
        <w:rPr>
          <w:rFonts w:asciiTheme="minorHAnsi" w:hAnsiTheme="minorHAnsi" w:cstheme="minorHAnsi"/>
          <w:b/>
          <w:sz w:val="28"/>
          <w:szCs w:val="28"/>
        </w:rPr>
        <w:t>Uniwersytet im. A. Mickiewicza w Poznaniu</w:t>
      </w:r>
    </w:p>
    <w:p w:rsidR="000D65EC" w:rsidRPr="000D65EC" w:rsidRDefault="000D65EC" w:rsidP="000D65EC">
      <w:pPr>
        <w:spacing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obowiązujący od roku akademickiego 2020/2021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Rozdział I</w:t>
      </w:r>
    </w:p>
    <w:p w:rsidR="000D65EC" w:rsidRPr="000D65EC" w:rsidRDefault="000D65EC" w:rsidP="000D65EC">
      <w:pPr>
        <w:spacing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Postanowienia ogólne</w:t>
      </w:r>
    </w:p>
    <w:p w:rsidR="000D65EC" w:rsidRPr="000D65EC" w:rsidRDefault="000D65EC" w:rsidP="000D65EC">
      <w:pPr>
        <w:jc w:val="both"/>
        <w:rPr>
          <w:rFonts w:asciiTheme="minorHAnsi" w:hAnsiTheme="minorHAnsi" w:cstheme="minorHAnsi"/>
          <w:i/>
          <w:sz w:val="24"/>
          <w:szCs w:val="24"/>
        </w:rPr>
      </w:pPr>
      <w:r w:rsidRPr="000D65EC">
        <w:rPr>
          <w:rFonts w:asciiTheme="minorHAnsi" w:hAnsiTheme="minorHAnsi" w:cstheme="minorHAnsi"/>
          <w:sz w:val="24"/>
          <w:szCs w:val="24"/>
        </w:rPr>
        <w:tab/>
        <w:t xml:space="preserve">Wydział Historii Uniwersytetu im. Adama Mickiewicza w Poznaniu organizuje w ramach programu kształcenia obowiązkowe praktyki studenckie działając na podstawie </w:t>
      </w:r>
      <w:r w:rsidRPr="000D65EC">
        <w:rPr>
          <w:rFonts w:asciiTheme="minorHAnsi" w:hAnsiTheme="minorHAnsi" w:cstheme="minorHAnsi"/>
          <w:i/>
          <w:sz w:val="24"/>
          <w:szCs w:val="24"/>
        </w:rPr>
        <w:t>Ustawy z dn. 20 lipca 2018 r. – Prawo o szkolnictwie wyższym i nauce</w:t>
      </w:r>
      <w:r w:rsidRPr="000D65EC">
        <w:rPr>
          <w:rFonts w:asciiTheme="minorHAnsi" w:hAnsiTheme="minorHAnsi" w:cstheme="minorHAnsi"/>
          <w:sz w:val="24"/>
          <w:szCs w:val="24"/>
        </w:rPr>
        <w:t xml:space="preserve">, art. 23 ust. 1 i 2 ustawy (Dz. U. z 2021 r. poz. 478 z późn. zm.), </w:t>
      </w:r>
      <w:r w:rsidRPr="000D65EC">
        <w:rPr>
          <w:rFonts w:asciiTheme="minorHAnsi" w:hAnsiTheme="minorHAnsi" w:cstheme="minorHAnsi"/>
          <w:i/>
          <w:sz w:val="24"/>
          <w:szCs w:val="24"/>
        </w:rPr>
        <w:t xml:space="preserve">Rozporządzenia Ministra Nauki i Szkolnictwa Wyższego z dn. 25 lipca 2019 r. w sprawie standardu kształcenia przygotowującego do wykonywania zawodu nauczyciela </w:t>
      </w:r>
      <w:r w:rsidRPr="000D65EC">
        <w:rPr>
          <w:rFonts w:asciiTheme="minorHAnsi" w:hAnsiTheme="minorHAnsi" w:cstheme="minorHAnsi"/>
          <w:sz w:val="24"/>
          <w:szCs w:val="24"/>
        </w:rPr>
        <w:t xml:space="preserve">(Dz. U. z dn. 2 sierpnia 2019 r., poz. 1450 z późn. zm.), </w:t>
      </w:r>
      <w:r w:rsidRPr="000D65EC">
        <w:rPr>
          <w:rFonts w:asciiTheme="minorHAnsi" w:hAnsiTheme="minorHAnsi" w:cstheme="minorHAnsi"/>
          <w:i/>
          <w:sz w:val="24"/>
          <w:szCs w:val="24"/>
        </w:rPr>
        <w:t>Regulaminu Studiów Uniwersytetu im. Adama Mickiewicza w Poznaniu</w:t>
      </w:r>
      <w:r w:rsidRPr="000D65EC">
        <w:rPr>
          <w:rFonts w:asciiTheme="minorHAnsi" w:hAnsiTheme="minorHAnsi" w:cstheme="minorHAnsi"/>
          <w:sz w:val="24"/>
          <w:szCs w:val="24"/>
        </w:rPr>
        <w:t xml:space="preserve"> (tekst ujednolicony na podstawie Uchwały nr 222/2018/2019 Senatu UAM z dnia 29 kwietnia 2019 r. oraz Uchwały nr 296/2018/2019 Senatu UAM z dnia 29 czerwca 2019 r.)</w:t>
      </w:r>
      <w:r w:rsidR="00D93120">
        <w:rPr>
          <w:rFonts w:asciiTheme="minorHAnsi" w:hAnsiTheme="minorHAnsi" w:cstheme="minorHAnsi"/>
          <w:sz w:val="24"/>
          <w:szCs w:val="24"/>
        </w:rPr>
        <w:t xml:space="preserve">, </w:t>
      </w:r>
      <w:r w:rsidRPr="000D65EC">
        <w:rPr>
          <w:rFonts w:asciiTheme="minorHAnsi" w:hAnsiTheme="minorHAnsi" w:cstheme="minorHAnsi"/>
          <w:i/>
          <w:sz w:val="24"/>
          <w:szCs w:val="24"/>
        </w:rPr>
        <w:t>Zarządzenia nr 144/2021/2022 Rektora Uniwersytetu im. Adama Mickiewicza w Poznaniu z dnia 12 października 2021 roku w sprawie organizacji obowiązkowych studenckich praktyk zawodowych</w:t>
      </w:r>
      <w:r w:rsidR="00D93120">
        <w:rPr>
          <w:rFonts w:asciiTheme="minorHAnsi" w:hAnsiTheme="minorHAnsi" w:cstheme="minorHAnsi"/>
          <w:sz w:val="24"/>
          <w:szCs w:val="24"/>
        </w:rPr>
        <w:t xml:space="preserve"> </w:t>
      </w:r>
      <w:r w:rsidR="00D93120" w:rsidRPr="00707E11">
        <w:rPr>
          <w:rFonts w:asciiTheme="minorHAnsi" w:hAnsiTheme="minorHAnsi" w:cstheme="minorHAnsi"/>
          <w:sz w:val="24"/>
          <w:szCs w:val="24"/>
        </w:rPr>
        <w:t>(z późn. zm).</w:t>
      </w:r>
    </w:p>
    <w:p w:rsidR="000D65EC" w:rsidRPr="000D65EC" w:rsidRDefault="000D65EC" w:rsidP="000D65EC">
      <w:pPr>
        <w:spacing w:after="240"/>
        <w:jc w:val="both"/>
        <w:rPr>
          <w:rFonts w:asciiTheme="minorHAnsi" w:hAnsiTheme="minorHAnsi" w:cstheme="minorHAnsi"/>
          <w:sz w:val="24"/>
          <w:szCs w:val="24"/>
        </w:rPr>
      </w:pPr>
      <w:r w:rsidRPr="000D65EC">
        <w:rPr>
          <w:rFonts w:asciiTheme="minorHAnsi" w:hAnsiTheme="minorHAnsi" w:cstheme="minorHAnsi"/>
          <w:sz w:val="24"/>
          <w:szCs w:val="24"/>
        </w:rPr>
        <w:tab/>
        <w:t xml:space="preserve">Praktyki dydaktyczne są bezpośrednio związane z tokiem studiów i stanowią integralną część kształcenia uniwersyteckiego w ramach specjalności nauczycielskiej w zakresie uzyskania kwalifikacji zawodowych do nauczania przedmiotu historia na poziomie szkoły podstawowej. 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Rozdział II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Cel praktyki</w:t>
      </w:r>
    </w:p>
    <w:p w:rsidR="000D65EC" w:rsidRPr="000D65EC" w:rsidRDefault="000D65EC" w:rsidP="000D65EC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0D65EC">
        <w:rPr>
          <w:rFonts w:cstheme="minorHAnsi"/>
        </w:rPr>
        <w:t>Wdrażanie studentów do możliwie samodzielnego stosowania zdobytej wiedzy w praktyce dydaktycznej, tj. do planowania, organizowania i prowadzenia zajęć dydaktycznych, głównie o charakterze lekcyjnym, w szkole podstawowej.</w:t>
      </w:r>
    </w:p>
    <w:p w:rsidR="000D65EC" w:rsidRPr="000D65EC" w:rsidRDefault="000D65EC" w:rsidP="000D65EC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0D65EC">
        <w:rPr>
          <w:rFonts w:cstheme="minorHAnsi"/>
        </w:rPr>
        <w:t>Weryfikacja wiedzy ogólnej i dydaktycznej w procesie rozwiązywania konkretnych problemów dydaktycznych.</w:t>
      </w:r>
    </w:p>
    <w:p w:rsidR="000D65EC" w:rsidRPr="000D65EC" w:rsidRDefault="000D65EC" w:rsidP="000D65EC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0D65EC">
        <w:rPr>
          <w:rFonts w:cstheme="minorHAnsi"/>
        </w:rPr>
        <w:lastRenderedPageBreak/>
        <w:t>Poznanie autorskich programów nauczania szkoły wraz z ich realizacją i ewaluacją.</w:t>
      </w:r>
    </w:p>
    <w:p w:rsidR="000D65EC" w:rsidRPr="000D65EC" w:rsidRDefault="000D65EC" w:rsidP="000D65EC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0D65EC">
        <w:rPr>
          <w:rFonts w:cstheme="minorHAnsi"/>
        </w:rPr>
        <w:t>Obserwacja praktycznej realizacji zadań reformy edukacji, dokonującej się we współczesnej szkole.</w:t>
      </w:r>
    </w:p>
    <w:p w:rsidR="000D65EC" w:rsidRDefault="000D65EC" w:rsidP="000D65EC">
      <w:pPr>
        <w:pStyle w:val="Akapitzlist"/>
        <w:numPr>
          <w:ilvl w:val="0"/>
          <w:numId w:val="1"/>
        </w:numPr>
        <w:spacing w:after="240"/>
        <w:jc w:val="both"/>
        <w:rPr>
          <w:rFonts w:cstheme="minorHAnsi"/>
        </w:rPr>
      </w:pPr>
      <w:r w:rsidRPr="000D65EC">
        <w:rPr>
          <w:rFonts w:cstheme="minorHAnsi"/>
        </w:rPr>
        <w:t>Gromadzenie przez studentów materiału obserwacyjnego i doświadczalnego o szkole i jej środowisku (również w związku z pracą licencjacką).</w:t>
      </w:r>
    </w:p>
    <w:p w:rsidR="008A494D" w:rsidRDefault="008A494D" w:rsidP="00213EA2">
      <w:pPr>
        <w:spacing w:after="240"/>
        <w:jc w:val="center"/>
        <w:rPr>
          <w:rFonts w:cstheme="minorHAnsi"/>
          <w:b/>
          <w:bCs/>
          <w:sz w:val="24"/>
          <w:szCs w:val="24"/>
        </w:rPr>
      </w:pPr>
      <w:r w:rsidRPr="008A494D">
        <w:rPr>
          <w:rFonts w:cstheme="minorHAnsi"/>
          <w:b/>
          <w:bCs/>
          <w:sz w:val="24"/>
          <w:szCs w:val="24"/>
        </w:rPr>
        <w:t>Rozdział III</w:t>
      </w:r>
    </w:p>
    <w:p w:rsidR="008A494D" w:rsidRDefault="008A494D" w:rsidP="00213EA2">
      <w:pPr>
        <w:spacing w:after="24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Standardy ochrony małoletnich</w:t>
      </w:r>
    </w:p>
    <w:p w:rsidR="008A494D" w:rsidRPr="00D51432" w:rsidRDefault="008A494D" w:rsidP="00213EA2">
      <w:pPr>
        <w:pStyle w:val="Akapitzlist"/>
        <w:numPr>
          <w:ilvl w:val="1"/>
          <w:numId w:val="14"/>
        </w:numPr>
        <w:ind w:left="284" w:hanging="284"/>
        <w:jc w:val="both"/>
        <w:rPr>
          <w:bCs/>
        </w:rPr>
      </w:pPr>
      <w:r w:rsidRPr="00D51432">
        <w:rPr>
          <w:bCs/>
        </w:rPr>
        <w:t>W przypadku, gdy Zakład pracy prowadzi działalność związaną z wychowaniem, edukacją, wypoczynkiem, leczeniem, świadczeniem porad psychologicznych, rozwojem duchowym, uprawianiem sportu lub realizacją innych zainteresowań przez małoletnich, lub z opieką nad nimi Zakład pracy zobowiązuje się do:</w:t>
      </w:r>
    </w:p>
    <w:p w:rsidR="008A494D" w:rsidRPr="00D51432" w:rsidRDefault="008A494D" w:rsidP="00213EA2">
      <w:pPr>
        <w:pStyle w:val="Akapitzlist"/>
        <w:numPr>
          <w:ilvl w:val="2"/>
          <w:numId w:val="15"/>
        </w:numPr>
        <w:ind w:left="709" w:hanging="425"/>
        <w:jc w:val="both"/>
        <w:rPr>
          <w:bCs/>
        </w:rPr>
      </w:pPr>
      <w:r w:rsidRPr="00D51432">
        <w:rPr>
          <w:bCs/>
        </w:rPr>
        <w:t xml:space="preserve">weryfikacji informacji o studentach w Rejestrze Sprawców Przestępstw na Tle Seksualnym, </w:t>
      </w:r>
    </w:p>
    <w:p w:rsidR="008A494D" w:rsidRPr="00D51432" w:rsidRDefault="008A494D" w:rsidP="00213EA2">
      <w:pPr>
        <w:pStyle w:val="Akapitzlist"/>
        <w:numPr>
          <w:ilvl w:val="2"/>
          <w:numId w:val="15"/>
        </w:numPr>
        <w:ind w:left="709" w:hanging="425"/>
        <w:jc w:val="both"/>
        <w:rPr>
          <w:bCs/>
        </w:rPr>
      </w:pPr>
      <w:r w:rsidRPr="00D51432">
        <w:rPr>
          <w:bCs/>
        </w:rPr>
        <w:t xml:space="preserve">uzyskania od studentów informacji z Krajowego Rejestru Karnego w zakresie przestępstw określonych w rozdziale XIX i XXV Kodeksu karnego, w art. 189 a i art. 207 Kodeksu karnego oraz w ustawie z dnia 29 lipca 2005 r. o przeciwdziałaniu narkomanii, lub za odpowiadające tym przestępstwom czyny zabronione określone w przepisach prawa obcego wraz z oświadczeniem, że w przypadku zmiany stanu faktycznego przedłożą aktualną informację, </w:t>
      </w:r>
    </w:p>
    <w:p w:rsidR="008A494D" w:rsidRPr="00D51432" w:rsidRDefault="008A494D" w:rsidP="00213EA2">
      <w:pPr>
        <w:pStyle w:val="Akapitzlist"/>
        <w:numPr>
          <w:ilvl w:val="2"/>
          <w:numId w:val="15"/>
        </w:numPr>
        <w:ind w:left="709" w:hanging="425"/>
        <w:jc w:val="both"/>
        <w:rPr>
          <w:bCs/>
        </w:rPr>
      </w:pPr>
      <w:r w:rsidRPr="00D51432">
        <w:rPr>
          <w:bCs/>
        </w:rPr>
        <w:t xml:space="preserve">uzyskania od studentów oświadczenia o państwie lub państwach, w których studenci zamieszkiwali w ciągu ostatnich 20 lat, innych niż Rzeczpospolita Polska i państwo obywatelstwa w przypadku, gdy w ww. okresie zamieszkiwali w takich państwach, </w:t>
      </w:r>
    </w:p>
    <w:p w:rsidR="008A494D" w:rsidRPr="00D51432" w:rsidRDefault="008A494D" w:rsidP="00213EA2">
      <w:pPr>
        <w:pStyle w:val="Akapitzlist"/>
        <w:numPr>
          <w:ilvl w:val="2"/>
          <w:numId w:val="15"/>
        </w:numPr>
        <w:ind w:left="709" w:hanging="425"/>
        <w:jc w:val="both"/>
        <w:rPr>
          <w:bCs/>
        </w:rPr>
      </w:pPr>
      <w:r w:rsidRPr="00D51432">
        <w:rPr>
          <w:bCs/>
        </w:rPr>
        <w:t>w przypadku studentów będących cudzoziemcami oraz studentów którzy zamieszkiwali w państwach innych niż Rzeczpospolita Polska lub państwo obywatelstwa, uzyskania od studentów informacji z rejestru karnego państwa obywatelstwa lub zamieszkiwania uzyskiwaną do celów działalności zawodowej lub wolontariackiej związanej z kontaktami z dziećmi albo gdy prawo danego państwa nie przewiduje wydania informacji dla ww. celów, informacji z rejestru karnego tego państwa wraz z tłumaczeniem przysięgłym a w przypadku, gdy prawo danego państwa nie przewiduje sporządzenia takiej informacji lub w danym państwie nie prowadzi się rejestru karnego uzyskania od studentów oświadczenia o tym fakcie wraz z oświadczeniem, że nie byli prawomocnie skazani w tym państwie za czyny zabronione odpowiadające przestępstwom określonym w rozdziale XIX i XXV Kodeksu karnego, w art. 189a i art. 207 Kodeksu karnego oraz w ustawie z dnia 29 lipca 2005 r. o przeciwdziałaniu narkomanii oraz nie wydano wobec nich innego orzeczenia, w którym stwierdzono, iż dopuścił się takich czynów zabronionych, oraz że nie ma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8A494D" w:rsidRPr="008A494D" w:rsidRDefault="008A494D" w:rsidP="008A494D">
      <w:pPr>
        <w:spacing w:after="240"/>
        <w:jc w:val="center"/>
        <w:rPr>
          <w:rFonts w:cstheme="minorHAnsi"/>
          <w:b/>
          <w:bCs/>
          <w:sz w:val="24"/>
          <w:szCs w:val="24"/>
        </w:rPr>
      </w:pPr>
    </w:p>
    <w:p w:rsidR="008A494D" w:rsidRPr="008A494D" w:rsidRDefault="008A494D" w:rsidP="008A494D">
      <w:pPr>
        <w:spacing w:after="240"/>
        <w:jc w:val="both"/>
        <w:rPr>
          <w:rFonts w:cstheme="minorHAnsi"/>
        </w:rPr>
      </w:pP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lastRenderedPageBreak/>
        <w:t>Rozdział I</w:t>
      </w:r>
      <w:r w:rsidR="008A494D">
        <w:rPr>
          <w:rFonts w:asciiTheme="minorHAnsi" w:hAnsiTheme="minorHAnsi" w:cstheme="minorHAnsi"/>
          <w:b/>
          <w:sz w:val="24"/>
          <w:szCs w:val="24"/>
        </w:rPr>
        <w:t>V</w:t>
      </w:r>
    </w:p>
    <w:p w:rsidR="000D65EC" w:rsidRPr="000D65EC" w:rsidRDefault="000D65EC" w:rsidP="000D65EC">
      <w:pPr>
        <w:spacing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Zawieranie umów ze szkołami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Wyboru szkoły, w której zostanie zrealizowana praktyka dydaktyczna, dokonuje student wraz z Pełnomocnikiem ds. praktyk dydaktycznych z ramienia Wydziału Historii UAM (zwanym dalej Pełnomocnikiem), biorąc pod uwagę następujące kryteria: porozumienie zawarte między szkołą i Uniwersytetem im. Adama Mickiewicza, lokalizacja szkoły na terenie miasta Poznania, kwalifikacje opiekuna praktyk z ramienia szkoły (zwanego dalej nauczycielem-opiekunem), specyfikę danej placówki oświatowej, liczbę godzin do dyspozycji praktykanta w ciągu tygodnia decydującą o czasie trwania praktyki w danej szkole.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Przed rozpoczęciem praktyk student otrzymuje:</w:t>
      </w:r>
    </w:p>
    <w:p w:rsidR="000D65EC" w:rsidRPr="000D65EC" w:rsidRDefault="000D65EC" w:rsidP="000D65EC">
      <w:pPr>
        <w:pStyle w:val="Akapitzlist"/>
        <w:numPr>
          <w:ilvl w:val="0"/>
          <w:numId w:val="8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skierowanie do szkoły, regulamin praktyk, dzienniczek praktyk, arkusz osiągniętych efektów uczenia się dla studenta; </w:t>
      </w:r>
    </w:p>
    <w:p w:rsidR="000D65EC" w:rsidRPr="000D65EC" w:rsidRDefault="000D65EC" w:rsidP="000D65EC">
      <w:pPr>
        <w:pStyle w:val="Akapitzlist"/>
        <w:numPr>
          <w:ilvl w:val="0"/>
          <w:numId w:val="8"/>
        </w:numPr>
        <w:jc w:val="both"/>
        <w:rPr>
          <w:rFonts w:cstheme="minorHAnsi"/>
        </w:rPr>
      </w:pPr>
      <w:r w:rsidRPr="000D65EC">
        <w:rPr>
          <w:rFonts w:cstheme="minorHAnsi"/>
        </w:rPr>
        <w:t>zestaw dokumentów dla nauczyciela-opiekuna oraz Dyrektora szkoły, w tym: arkusz osiągniętych efektów uczenia się dla nauczyciela, 2 egzemplarze porozumienia, 2 egzemplarze umowy-zlecenia, załącznik nr 1 do umowy-zlecenia, rachunek/rachunki i oświadczenie osoby niebędącej pracownikiem UAM.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Porozumienia podpisuje Dyrektor szkoły przed rozpoczęciem praktyki.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Umowę wypełnia nauczyciel-opiekun przed rozpoczęciem praktyki i przekazuje ją do</w:t>
      </w:r>
    </w:p>
    <w:p w:rsidR="000D65EC" w:rsidRPr="000D65EC" w:rsidRDefault="000D65EC" w:rsidP="000D65EC">
      <w:pPr>
        <w:spacing w:after="0"/>
        <w:ind w:left="705"/>
        <w:jc w:val="both"/>
        <w:rPr>
          <w:rFonts w:asciiTheme="minorHAnsi" w:hAnsiTheme="minorHAnsi" w:cstheme="minorHAnsi"/>
          <w:sz w:val="24"/>
          <w:szCs w:val="24"/>
        </w:rPr>
      </w:pPr>
      <w:r w:rsidRPr="000D65EC">
        <w:rPr>
          <w:rFonts w:asciiTheme="minorHAnsi" w:hAnsiTheme="minorHAnsi" w:cstheme="minorHAnsi"/>
          <w:sz w:val="24"/>
          <w:szCs w:val="24"/>
        </w:rPr>
        <w:t xml:space="preserve">Pełnomocnika. Po weryfikacji formalnej umowa jest rejestrowana i przekazana do </w:t>
      </w:r>
      <w:r w:rsidRPr="000D65EC">
        <w:rPr>
          <w:rFonts w:asciiTheme="minorHAnsi" w:hAnsiTheme="minorHAnsi" w:cstheme="minorHAnsi"/>
          <w:sz w:val="24"/>
          <w:szCs w:val="24"/>
        </w:rPr>
        <w:tab/>
        <w:t>podpisu przez dziekana Wydziału Historii lub prodziekana ds. studenckich i kształcenia.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Po zakończeniu praktyk nauczyciele-opiekunowie wypełniają załącznik nr 1 do umowy-zlecenia oraz rachunek/rachunki i przekazują je do Pełnomocnika. Po weryfikacji formalnej w/w dokumentów są one przekazywane do podpisu przez dziekana Wydziału Historii UAM lub prodziekana ds. studenckich i kształcenia.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Jeżeli praktyka trwa dłużej niż miesiąc kalendarzowy, nauczyciel-opiekun sporządza dwa i więcej rachunków, po jednym na każdy miesiąc kalendarzowy pracy ze wskazaniem na ilość godzin praktyk zrealizowanych w danym miesiącu.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 w:rsidRPr="000D65EC">
        <w:rPr>
          <w:rFonts w:cstheme="minorHAnsi"/>
        </w:rPr>
        <w:t>Komplet dokumentów, w tym: porozumienie, 2 egzemplarze umowy-zlecenia, załącznik nr 1 do umowy-zlecenia, rachunek/rachunki i oświadczenie osoby niebędącej pracownikiem UAM, przekazywany jest do Działu Nauczania a stamtąd trafia do Działu Finansowego.</w:t>
      </w:r>
    </w:p>
    <w:p w:rsidR="000D65EC" w:rsidRPr="000D65EC" w:rsidRDefault="000D65EC" w:rsidP="000D65EC">
      <w:pPr>
        <w:pStyle w:val="Akapitzlist"/>
        <w:numPr>
          <w:ilvl w:val="0"/>
          <w:numId w:val="2"/>
        </w:numPr>
        <w:spacing w:after="240"/>
        <w:jc w:val="both"/>
        <w:rPr>
          <w:rFonts w:cstheme="minorHAnsi"/>
        </w:rPr>
      </w:pPr>
      <w:r w:rsidRPr="000D65EC">
        <w:rPr>
          <w:rFonts w:cstheme="minorHAnsi"/>
        </w:rPr>
        <w:t>1 egzemplarz umowy po rozliczeniu w Dziale Finansowym wraca do Pełnomocnika i zostaje przekazany listownie do nauczyciela-opiekuna praktyk.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Rozdział V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Organizacja i przebieg praktyki</w:t>
      </w:r>
    </w:p>
    <w:p w:rsidR="000D65EC" w:rsidRPr="000D65EC" w:rsidRDefault="000D65EC" w:rsidP="000D65E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INFORMACJE OGÓLNE</w:t>
      </w:r>
    </w:p>
    <w:p w:rsidR="000D65EC" w:rsidRPr="000D65EC" w:rsidRDefault="000D65EC" w:rsidP="000D65EC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0D65EC">
        <w:rPr>
          <w:rFonts w:cstheme="minorHAnsi"/>
        </w:rPr>
        <w:t>W ostatnim miesiącu semestru poprzedzającego rozpoczęcie praktyki dydaktycznej przez studentów, Pełnomocnik przeprowadza dla nich zebranie informacyjne, w czasie którego omawia niniejszy regulamin, określa terminarz praktyki oraz udziela dodatkowych wskazówek, poleceń, itp.</w:t>
      </w:r>
    </w:p>
    <w:p w:rsidR="000D65EC" w:rsidRPr="000D65EC" w:rsidRDefault="000D65EC" w:rsidP="000D65EC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0D65EC">
        <w:rPr>
          <w:rFonts w:cstheme="minorHAnsi"/>
        </w:rPr>
        <w:lastRenderedPageBreak/>
        <w:t>Studenci UAM zobowiązani są zgłosić się w Dyrekcji szkoły w przeddzień rozpoczęcia praktyki dydaktycznej. Tego dnia należy zorganizować wstępną naradę praktykantów z zainteresowanymi nauczycielami, w czasie których zostaną omówione:</w:t>
      </w:r>
    </w:p>
    <w:p w:rsidR="000D65EC" w:rsidRPr="000D65EC" w:rsidRDefault="000D65EC" w:rsidP="000D65EC">
      <w:pPr>
        <w:pStyle w:val="Akapitzlist"/>
        <w:numPr>
          <w:ilvl w:val="0"/>
          <w:numId w:val="9"/>
        </w:numPr>
        <w:jc w:val="both"/>
        <w:rPr>
          <w:rFonts w:cstheme="minorHAnsi"/>
        </w:rPr>
      </w:pPr>
      <w:r w:rsidRPr="000D65EC">
        <w:rPr>
          <w:rFonts w:cstheme="minorHAnsi"/>
        </w:rPr>
        <w:t>przydział nauczycieli-opiekunów,</w:t>
      </w:r>
    </w:p>
    <w:p w:rsidR="000D65EC" w:rsidRPr="000D65EC" w:rsidRDefault="000D65EC" w:rsidP="000D65EC">
      <w:pPr>
        <w:pStyle w:val="Akapitzlist"/>
        <w:numPr>
          <w:ilvl w:val="0"/>
          <w:numId w:val="9"/>
        </w:numPr>
        <w:jc w:val="both"/>
        <w:rPr>
          <w:rFonts w:cstheme="minorHAnsi"/>
        </w:rPr>
      </w:pPr>
      <w:r w:rsidRPr="000D65EC">
        <w:rPr>
          <w:rFonts w:cstheme="minorHAnsi"/>
        </w:rPr>
        <w:t>plan i przebieg praktyki,</w:t>
      </w:r>
    </w:p>
    <w:p w:rsidR="000D65EC" w:rsidRPr="000D65EC" w:rsidRDefault="000D65EC" w:rsidP="000D65EC">
      <w:pPr>
        <w:pStyle w:val="Akapitzlist"/>
        <w:numPr>
          <w:ilvl w:val="0"/>
          <w:numId w:val="9"/>
        </w:numPr>
        <w:jc w:val="both"/>
        <w:rPr>
          <w:rFonts w:cstheme="minorHAnsi"/>
        </w:rPr>
      </w:pPr>
      <w:r w:rsidRPr="000D65EC">
        <w:rPr>
          <w:rFonts w:cstheme="minorHAnsi"/>
        </w:rPr>
        <w:t>warunki pracy szkoły.</w:t>
      </w:r>
    </w:p>
    <w:p w:rsidR="000D65EC" w:rsidRPr="000D65EC" w:rsidRDefault="000D65EC" w:rsidP="000D65EC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0D65EC">
        <w:rPr>
          <w:rFonts w:cstheme="minorHAnsi"/>
        </w:rPr>
        <w:t>Praktykantów obowiązuje tygodniowy wymiar godzin pracy lekcyjnej nauczyciela oraz dyżur w czasie przerwy w obecności nauczyciela (dyżury nie są wliczane w wymiar godzin praktyki). W tym czasie studenci hospitują i prowadzą zajęcia, odbywają konsultacje ze swymi nauczycielami-opiekunami, poznają pracownie przedmiotowe, gromadzą pomoce dydaktyczne, opracowują i/lub prezentują projekt dydaktyczny we wskazanej przez nauczyciela-opiekuna formie, uczestniczą w ważniejszych pracach szkoły, zbierają materiały do pracy licencjackiejj itp.</w:t>
      </w:r>
    </w:p>
    <w:p w:rsidR="000D65EC" w:rsidRPr="000D65EC" w:rsidRDefault="000D65EC" w:rsidP="000D65EC">
      <w:pPr>
        <w:pStyle w:val="Akapitzlist"/>
        <w:numPr>
          <w:ilvl w:val="0"/>
          <w:numId w:val="3"/>
        </w:numPr>
        <w:jc w:val="both"/>
        <w:rPr>
          <w:rFonts w:cstheme="minorHAnsi"/>
        </w:rPr>
      </w:pPr>
      <w:r w:rsidRPr="000D65EC">
        <w:rPr>
          <w:rFonts w:cstheme="minorHAnsi"/>
        </w:rPr>
        <w:t>Praktyka dydaktyczna studentów na poziomie szkoły podstawowej obejmuje głównie:</w:t>
      </w:r>
    </w:p>
    <w:p w:rsidR="000D65EC" w:rsidRPr="000D65EC" w:rsidRDefault="000D65EC" w:rsidP="000D65E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 w:rsidRPr="000D65EC">
        <w:rPr>
          <w:rFonts w:cstheme="minorHAnsi"/>
        </w:rPr>
        <w:t>praktykę lekcyjną (czynną i hospitacyjną) w zakresie historii,</w:t>
      </w:r>
    </w:p>
    <w:p w:rsidR="000D65EC" w:rsidRPr="000D65EC" w:rsidRDefault="000D65EC" w:rsidP="000D65EC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 w:rsidRPr="000D65EC">
        <w:rPr>
          <w:rFonts w:cstheme="minorHAnsi"/>
        </w:rPr>
        <w:t>opracowanie i/lub prezentację projektu dydaktycznego,</w:t>
      </w:r>
    </w:p>
    <w:p w:rsidR="000D65EC" w:rsidRPr="000D65EC" w:rsidRDefault="000D65EC" w:rsidP="000D65EC">
      <w:pPr>
        <w:pStyle w:val="Akapitzlist"/>
        <w:numPr>
          <w:ilvl w:val="0"/>
          <w:numId w:val="10"/>
        </w:numPr>
        <w:spacing w:after="240"/>
        <w:jc w:val="both"/>
        <w:rPr>
          <w:rFonts w:cstheme="minorHAnsi"/>
        </w:rPr>
      </w:pPr>
      <w:r w:rsidRPr="000D65EC">
        <w:rPr>
          <w:rFonts w:cstheme="minorHAnsi"/>
        </w:rPr>
        <w:t>zaznajomienie się z działalnością rady pedagogicznej, rady rodziców, organizacji szkolnych i form współpracy szkoły ze środowiskiem lokalnym.</w:t>
      </w:r>
    </w:p>
    <w:p w:rsidR="000D65EC" w:rsidRPr="000D65EC" w:rsidRDefault="000D65EC" w:rsidP="000D65E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INFORMACJE SZCZEGÓŁOWE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Praktyka dydaktyczna rozpoczyna się od spotkania praktykantów z ich nauczycielami-opiekunami i Dyrektorem szkoły, celem omówienia jej planu i przebiegu, itp.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W ciągu pierwszych dni pobytu w szkole w ramach praktyk studenci nie prowadzą, lecz tylko hospitują zajęcia w zakresie historii. W tych dniach przygotowują również lekcje, które poprowadzą samodzielnie w trzecim i następnych dniach praktyki.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Nauczyciele-opiekunowie winni poprzedzić hospitacje wstępnymi informacjami dotyczącymi przerobionego materiału nauczania, stosowania metod i środków dydaktycznych, uczniów sprawiających trudności w zachowaniu i w nauce, itp. w takim zakresie, aby informacje te umożliwiły praktykantom uchwycenie istotnych problemów oraz pozwoliły wnikliwie śledzić przebieg procesu dydaktyczno-wychowawczego, ale nie nastawiały negatywnie do uczniów. Hospitacje powinny dotyczyć zwłaszcza tych klas, w których studenci prowadzić będą następnie lekcje.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Po hospitacji nauczyciel prowadzący lekcję (lub inne zajęcia) nawiązuje z hospitantem</w:t>
      </w:r>
    </w:p>
    <w:p w:rsidR="000D65EC" w:rsidRPr="000D65EC" w:rsidRDefault="000D65EC" w:rsidP="000D65E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0D65EC">
        <w:rPr>
          <w:rFonts w:asciiTheme="minorHAnsi" w:hAnsiTheme="minorHAnsi" w:cstheme="minorHAnsi"/>
          <w:sz w:val="24"/>
          <w:szCs w:val="24"/>
        </w:rPr>
        <w:tab/>
        <w:t xml:space="preserve">rozmowę, udziela wyjaśnień oraz informacji do następnej lekcji, poprowadzonej przez </w:t>
      </w:r>
      <w:r w:rsidRPr="000D65EC">
        <w:rPr>
          <w:rFonts w:asciiTheme="minorHAnsi" w:hAnsiTheme="minorHAnsi" w:cstheme="minorHAnsi"/>
          <w:sz w:val="24"/>
          <w:szCs w:val="24"/>
        </w:rPr>
        <w:tab/>
        <w:t>studenta lub przez siebie.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W czasie praktyki studenci prowadzą samodzielnie nie mniej niż 20 godzin historii. Lekcje mogą być prowadzone indywidualnie lub jako lekcje asystenckie przygotowane i prowadzone przez 2 i więcej studentów obywających praktykę w tej samej szkole. Lekcje studenckie mogą być hospitowane przez pozostałych studentów odbywających praktykę w tej samej szkole i także przez nich omawiane w obecności nauczyciela-opiekuna.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W czasie praktyki studenci w zespole 2- lub 4-osobowym, i tylko w szczególnych przypadkach samodzielnie, opracowują i prezentują projekt dydaktyczny w formie wskazanej przez nauczyciela-opiekuna. Wsparcie merytoryczne zespołom studentów opracowujących projekty udzielają wskazani pracownicy naukowo-dydaktyczni Wydziału Historii UAM.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spacing w:after="240"/>
        <w:jc w:val="both"/>
        <w:rPr>
          <w:rFonts w:cstheme="minorHAnsi"/>
        </w:rPr>
      </w:pPr>
      <w:r w:rsidRPr="000D65EC">
        <w:rPr>
          <w:rFonts w:cstheme="minorHAnsi"/>
        </w:rPr>
        <w:t>W czasie praktyki studenci powinni samodzielnie przeprowadzić, hospitować oraz przeznaczyć na pracę nad projektem następującą liczbę godzin lekcyjnych:</w:t>
      </w:r>
    </w:p>
    <w:tbl>
      <w:tblPr>
        <w:tblStyle w:val="Tabelasiatki1jasnaakcent51"/>
        <w:tblW w:w="0" w:type="auto"/>
        <w:tblLook w:val="04A0" w:firstRow="1" w:lastRow="0" w:firstColumn="1" w:lastColumn="0" w:noHBand="0" w:noVBand="1"/>
      </w:tblPr>
      <w:tblGrid>
        <w:gridCol w:w="4539"/>
        <w:gridCol w:w="4521"/>
      </w:tblGrid>
      <w:tr w:rsidR="000D65EC" w:rsidRPr="000D65EC" w:rsidTr="00777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3" w:type="dxa"/>
          </w:tcPr>
          <w:p w:rsidR="000D65EC" w:rsidRPr="000D65EC" w:rsidRDefault="000D65EC" w:rsidP="00777450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lastRenderedPageBreak/>
              <w:t>Praca studentów</w:t>
            </w:r>
          </w:p>
        </w:tc>
        <w:tc>
          <w:tcPr>
            <w:tcW w:w="4603" w:type="dxa"/>
          </w:tcPr>
          <w:p w:rsidR="000D65EC" w:rsidRPr="000D65EC" w:rsidRDefault="000D65EC" w:rsidP="007774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Historia (60 godzin)</w:t>
            </w:r>
          </w:p>
        </w:tc>
      </w:tr>
      <w:tr w:rsidR="000D65EC" w:rsidRPr="000D65EC" w:rsidTr="007774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3" w:type="dxa"/>
          </w:tcPr>
          <w:p w:rsidR="000D65EC" w:rsidRPr="000D65EC" w:rsidRDefault="000D65EC" w:rsidP="00777450">
            <w:pPr>
              <w:rPr>
                <w:rFonts w:cstheme="minorHAnsi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Godziny prowadzone:</w:t>
            </w:r>
          </w:p>
        </w:tc>
        <w:tc>
          <w:tcPr>
            <w:tcW w:w="4603" w:type="dxa"/>
          </w:tcPr>
          <w:p w:rsidR="000D65EC" w:rsidRPr="000D65EC" w:rsidRDefault="000D65EC" w:rsidP="007774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nie mniej niż 20 godz.</w:t>
            </w:r>
          </w:p>
        </w:tc>
      </w:tr>
      <w:tr w:rsidR="000D65EC" w:rsidRPr="000D65EC" w:rsidTr="007774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3" w:type="dxa"/>
          </w:tcPr>
          <w:p w:rsidR="000D65EC" w:rsidRPr="000D65EC" w:rsidRDefault="000D65EC" w:rsidP="00777450">
            <w:pPr>
              <w:rPr>
                <w:rFonts w:cstheme="minorHAnsi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Godziny hospitowane:</w:t>
            </w:r>
          </w:p>
        </w:tc>
        <w:tc>
          <w:tcPr>
            <w:tcW w:w="4603" w:type="dxa"/>
          </w:tcPr>
          <w:p w:rsidR="000D65EC" w:rsidRPr="000D65EC" w:rsidRDefault="000D65EC" w:rsidP="007774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nie mniej niż 20 godz.</w:t>
            </w:r>
          </w:p>
        </w:tc>
      </w:tr>
      <w:tr w:rsidR="000D65EC" w:rsidRPr="000D65EC" w:rsidTr="007774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3" w:type="dxa"/>
          </w:tcPr>
          <w:p w:rsidR="000D65EC" w:rsidRPr="000D65EC" w:rsidRDefault="000D65EC" w:rsidP="00777450">
            <w:pPr>
              <w:rPr>
                <w:rFonts w:cstheme="minorHAnsi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Opracowanie i prezentacja projektu dydaktycznego:</w:t>
            </w:r>
          </w:p>
        </w:tc>
        <w:tc>
          <w:tcPr>
            <w:tcW w:w="4603" w:type="dxa"/>
          </w:tcPr>
          <w:p w:rsidR="000D65EC" w:rsidRPr="000D65EC" w:rsidRDefault="000D65EC" w:rsidP="007774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D65EC">
              <w:rPr>
                <w:rFonts w:cstheme="minorHAnsi"/>
                <w:sz w:val="24"/>
                <w:szCs w:val="24"/>
              </w:rPr>
              <w:t>nie mniej niż 20 godz.</w:t>
            </w:r>
          </w:p>
        </w:tc>
      </w:tr>
    </w:tbl>
    <w:p w:rsidR="000D65EC" w:rsidRPr="000D65EC" w:rsidRDefault="000D65EC" w:rsidP="000D65EC">
      <w:pPr>
        <w:pStyle w:val="Akapitzlist"/>
        <w:numPr>
          <w:ilvl w:val="0"/>
          <w:numId w:val="4"/>
        </w:numPr>
        <w:spacing w:before="240"/>
        <w:jc w:val="both"/>
        <w:rPr>
          <w:rFonts w:cstheme="minorHAnsi"/>
        </w:rPr>
      </w:pPr>
      <w:r w:rsidRPr="000D65EC">
        <w:rPr>
          <w:rFonts w:cstheme="minorHAnsi"/>
        </w:rPr>
        <w:t>Do każdej lekcji student przygotowuje się pod względem:</w:t>
      </w:r>
    </w:p>
    <w:p w:rsidR="000D65EC" w:rsidRPr="000D65EC" w:rsidRDefault="000D65EC" w:rsidP="000D65EC">
      <w:pPr>
        <w:pStyle w:val="Akapitzlist"/>
        <w:numPr>
          <w:ilvl w:val="0"/>
          <w:numId w:val="11"/>
        </w:numPr>
        <w:jc w:val="both"/>
        <w:rPr>
          <w:rFonts w:cstheme="minorHAnsi"/>
        </w:rPr>
      </w:pPr>
      <w:r w:rsidRPr="000D65EC">
        <w:rPr>
          <w:rFonts w:cstheme="minorHAnsi"/>
        </w:rPr>
        <w:t>rzeczowym (zakres, dobór i układ treści),</w:t>
      </w:r>
    </w:p>
    <w:p w:rsidR="000D65EC" w:rsidRPr="000D65EC" w:rsidRDefault="000D65EC" w:rsidP="000D65EC">
      <w:pPr>
        <w:pStyle w:val="Akapitzlist"/>
        <w:numPr>
          <w:ilvl w:val="0"/>
          <w:numId w:val="11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metodycznym (sformułowanie celów, dobór metod, środków dydaktycznych, ustalenie pracy domowej), </w:t>
      </w:r>
    </w:p>
    <w:p w:rsidR="000D65EC" w:rsidRPr="000D65EC" w:rsidRDefault="000D65EC" w:rsidP="000D65EC">
      <w:pPr>
        <w:pStyle w:val="Akapitzlist"/>
        <w:numPr>
          <w:ilvl w:val="0"/>
          <w:numId w:val="11"/>
        </w:numPr>
        <w:jc w:val="both"/>
        <w:rPr>
          <w:rFonts w:cstheme="minorHAnsi"/>
        </w:rPr>
      </w:pPr>
      <w:r w:rsidRPr="000D65EC">
        <w:rPr>
          <w:rFonts w:cstheme="minorHAnsi"/>
        </w:rPr>
        <w:t>organizacyjnym (budowa lekcji, ład wewnętrzny, przygotowanie materiałów do zajęć).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W związku z tym student co najmniej dwa dni przed prowadzeniem lekcji otrzymuje od swego nauczyciela-opiekuna temat lekcji i niezbędne wskazówki. Sporządza konspekt, który w przeddzień prowadzenia lekcji zatwierdza podpisem nauczyciel-opiekun. Student może prowadzić lekcję dopiero po podpisaniu konspektu przez nauczyciela. Udzielający wskazówek winien pozostawić studentowi pewien margines swobody dla jego samodzielnej inwencji.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W każdym dniu po przeprowadzonych lekcjach nauczyciel-opiekun omawia je z praktykantem. Analiza lekcji powinna odsłonić przed studentem bogatą problematykę dydaktyczno-wychowawczą pracy lekcyjnej, powinna nauczyć studenta analizowania każdej czynności, wzbogacić o nowe doświadczenia pedagogiczne. Każdą lekcję i inne samodzielnie prowadzone zajęcia studenta nadzoruje wyznaczony nauczyciel-opiekun.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W toku trwania praktyki studenci zobowiązani są zespołowo, a w szczególnych przypadkach indywidualnie, do opracowania projektu dydaktycznego na temat i w formie wskazanej przez nauczyciela-opiekuna przy wsparciu pracownika naukowo-dydaktycznego na Wydziale Historii UAM. Dokumentacja projektu powinna być przygotowana w dwóch egzemplarzach w formie papierowej lub elektronicznej. Pierwszy egzemplarz, będący wsparciem w pracy dydaktycznej nauczyciela opiekuna, pozostaje do jego dyspozycji w szkole. Drugi jest przedkładany Pełnomocnikowi uczelnianemu w celu dokumentacji. Prezentacja projektu może odbyć się zarówno w szkole, jak i na terenie uczelni w ramach zajęć przygotowanych przez zespół studentów przy wsparciu i za wiedzą pracownika naukowo-dydaktycznego uczelni.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0D65EC">
        <w:rPr>
          <w:rFonts w:cstheme="minorHAnsi"/>
        </w:rPr>
        <w:t>Oprócz funkcji asystenta wychowawcy klasy (jeżeli nauczyciel-opiekun praktykanta sprawuje funkcję wychowawcy klasy) studenci pełnią w ciągu tygodnia dyżur w czasie przerw między lekcjami (wyłącznie w obecności nauczyciela) oraz uczestniczą w ważniejszych pracach podejmowanych przez szkołę w okresie trwania praktyki.</w:t>
      </w:r>
    </w:p>
    <w:p w:rsidR="000D65EC" w:rsidRPr="000D65EC" w:rsidRDefault="000D65EC" w:rsidP="000D65EC">
      <w:pPr>
        <w:pStyle w:val="Akapitzlist"/>
        <w:numPr>
          <w:ilvl w:val="0"/>
          <w:numId w:val="4"/>
        </w:numPr>
        <w:spacing w:after="240"/>
        <w:jc w:val="both"/>
        <w:rPr>
          <w:rFonts w:cstheme="minorHAnsi"/>
        </w:rPr>
      </w:pPr>
      <w:r w:rsidRPr="000D65EC">
        <w:rPr>
          <w:rFonts w:cstheme="minorHAnsi"/>
        </w:rPr>
        <w:t>Wszystkie zajęcia związane z praktyką winny być tak zaplanowane, aby nie prowadziły do zakłóceń w pracy szkoły oraz pozostawiały studentom dostateczną ilość czasu na rzetelne przygotowanie się do każdego dnia.</w:t>
      </w:r>
    </w:p>
    <w:p w:rsidR="00C763F1" w:rsidRDefault="00C763F1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C763F1" w:rsidRDefault="00C763F1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F7771A" w:rsidRDefault="00F7771A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lastRenderedPageBreak/>
        <w:t>Rozdział V</w:t>
      </w:r>
      <w:r w:rsidR="008A494D">
        <w:rPr>
          <w:rFonts w:asciiTheme="minorHAnsi" w:hAnsiTheme="minorHAnsi" w:cstheme="minorHAnsi"/>
          <w:b/>
          <w:sz w:val="24"/>
          <w:szCs w:val="24"/>
        </w:rPr>
        <w:t>I</w:t>
      </w:r>
    </w:p>
    <w:p w:rsidR="000D65EC" w:rsidRPr="000D65EC" w:rsidRDefault="000D65EC" w:rsidP="000D65EC">
      <w:pPr>
        <w:spacing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Dokumentacja praktyki</w:t>
      </w:r>
    </w:p>
    <w:p w:rsidR="000D65EC" w:rsidRPr="000D65EC" w:rsidRDefault="000D65EC" w:rsidP="000D65EC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0D65EC">
        <w:rPr>
          <w:rFonts w:cstheme="minorHAnsi"/>
        </w:rPr>
        <w:t>Student zobowiązany jest do prowadzenia następującej dokumentacji odzwierciedlającej przebieg praktyki dydaktycznej:</w:t>
      </w:r>
    </w:p>
    <w:p w:rsidR="000D65EC" w:rsidRPr="000D65EC" w:rsidRDefault="000D65EC" w:rsidP="000D65EC">
      <w:pPr>
        <w:pStyle w:val="Akapitzlist"/>
        <w:numPr>
          <w:ilvl w:val="0"/>
          <w:numId w:val="12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dzienniczka praktyki, w którym sam rejestruje tematy wszystkich zajęć prowadzonych, hospitowanych oraz etapy pracy nad projektem, </w:t>
      </w:r>
    </w:p>
    <w:p w:rsidR="000D65EC" w:rsidRPr="000D65EC" w:rsidRDefault="000D65EC" w:rsidP="000D65EC">
      <w:pPr>
        <w:pStyle w:val="Akapitzlist"/>
        <w:numPr>
          <w:ilvl w:val="0"/>
          <w:numId w:val="12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teczki konspektów przeprowadzonych lekcji i ewentualnie innych zajęć (każdy konspekt winien być podpisany przez nauczyciela-opiekuna, a ocena za przeprowadzoną lekcję umieszczona na konspekcie po jej omówieniu), </w:t>
      </w:r>
    </w:p>
    <w:p w:rsidR="000D65EC" w:rsidRPr="000D65EC" w:rsidRDefault="000D65EC" w:rsidP="000D65EC">
      <w:pPr>
        <w:pStyle w:val="Akapitzlist"/>
        <w:numPr>
          <w:ilvl w:val="0"/>
          <w:numId w:val="12"/>
        </w:numPr>
        <w:jc w:val="both"/>
        <w:rPr>
          <w:rFonts w:cstheme="minorHAnsi"/>
        </w:rPr>
      </w:pPr>
      <w:r w:rsidRPr="000D65EC">
        <w:rPr>
          <w:rFonts w:cstheme="minorHAnsi"/>
        </w:rPr>
        <w:t>2 egzemplarzy projektu dydaktycznego w wersji elektronicznej lub papierowej (dla zespołu lub w szczególnych przypadkach dla 1 studenta), wraz z podaniem imion i nazwisk autorek/autorów projektu.</w:t>
      </w:r>
    </w:p>
    <w:p w:rsidR="000D65EC" w:rsidRPr="000D65EC" w:rsidRDefault="000D65EC" w:rsidP="000D65EC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0D65EC">
        <w:rPr>
          <w:rFonts w:cstheme="minorHAnsi"/>
        </w:rPr>
        <w:t>Uwagi o przebiegu praktyk nauczyciel-opiekun wpisuje do arkusza osiągniętych efektów uczenia się dla praktyk dydaktycznych.</w:t>
      </w:r>
    </w:p>
    <w:p w:rsidR="000D65EC" w:rsidRPr="000D65EC" w:rsidRDefault="000D65EC" w:rsidP="000D65EC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0D65EC">
        <w:rPr>
          <w:rFonts w:cstheme="minorHAnsi"/>
        </w:rPr>
        <w:t>Uwagi o przebiegu praktyk student wpisuje do arkusza osiągniętych efektów uczenia się dla praktyk dydaktycznych.</w:t>
      </w:r>
    </w:p>
    <w:p w:rsidR="000D65EC" w:rsidRPr="000D65EC" w:rsidRDefault="000D65EC" w:rsidP="000D65EC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0D65EC">
        <w:rPr>
          <w:rFonts w:cstheme="minorHAnsi"/>
        </w:rPr>
        <w:t>Potwierdzenia rozpoczęcia i zakończenia praktyki dokonuje Dyrektor szkoły (strona 1</w:t>
      </w:r>
    </w:p>
    <w:p w:rsidR="000D65EC" w:rsidRPr="000D65EC" w:rsidRDefault="000D65EC" w:rsidP="000D65EC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0D65EC">
        <w:rPr>
          <w:rFonts w:asciiTheme="minorHAnsi" w:hAnsiTheme="minorHAnsi" w:cstheme="minorHAnsi"/>
          <w:sz w:val="24"/>
          <w:szCs w:val="24"/>
        </w:rPr>
        <w:tab/>
        <w:t>dzienniczka praktyk).</w:t>
      </w:r>
    </w:p>
    <w:p w:rsidR="000D65EC" w:rsidRPr="000D65EC" w:rsidRDefault="000D65EC" w:rsidP="000D65EC">
      <w:pPr>
        <w:pStyle w:val="Akapitzlist"/>
        <w:numPr>
          <w:ilvl w:val="0"/>
          <w:numId w:val="5"/>
        </w:numPr>
        <w:spacing w:after="240"/>
        <w:jc w:val="both"/>
        <w:rPr>
          <w:rFonts w:cstheme="minorHAnsi"/>
        </w:rPr>
      </w:pPr>
      <w:r w:rsidRPr="000D65EC">
        <w:rPr>
          <w:rFonts w:cstheme="minorHAnsi"/>
        </w:rPr>
        <w:t>Wymienioną dokumentację praktyki studenci powinni prowadzić na bieżąco. W czasie kontroli należy ją przedstawić zainteresowanym osobom a po upływie trzech dni od zakończenia praktyk złożyć u uczelnianego Pełnomocnika na Wydziale Historii UAM.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Rozdział VI</w:t>
      </w:r>
      <w:r w:rsidR="008A494D">
        <w:rPr>
          <w:rFonts w:asciiTheme="minorHAnsi" w:hAnsiTheme="minorHAnsi" w:cstheme="minorHAnsi"/>
          <w:b/>
          <w:sz w:val="24"/>
          <w:szCs w:val="24"/>
        </w:rPr>
        <w:t>I</w:t>
      </w:r>
    </w:p>
    <w:p w:rsidR="000D65EC" w:rsidRPr="000D65EC" w:rsidRDefault="000D65EC" w:rsidP="000D65EC">
      <w:pPr>
        <w:spacing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Kontrola i ocena praktyki</w:t>
      </w:r>
    </w:p>
    <w:p w:rsidR="000D65EC" w:rsidRPr="000D65EC" w:rsidRDefault="000D65EC" w:rsidP="000D65EC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D65EC">
        <w:rPr>
          <w:rFonts w:cstheme="minorHAnsi"/>
        </w:rPr>
        <w:t>Bezpośrednio po odbytej praktyce nauczyciele-opiekunowie proszeni są o wypełnienie arkusza osiągniętych efektów uczenia się dla praktyk dydaktycznych. Arkusz przewiduje także opinię o przebiegu praktyk oraz ocenę końcową (wyrażoną słownie, np. bardzo dobry, dobry lub dostateczny) wynikającą ze stopnia osiągnięcia efektów uczenia się przez studenta.</w:t>
      </w:r>
    </w:p>
    <w:p w:rsidR="000D65EC" w:rsidRPr="000D65EC" w:rsidRDefault="000D65EC" w:rsidP="000D65EC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D65EC">
        <w:rPr>
          <w:rFonts w:cstheme="minorHAnsi"/>
        </w:rPr>
        <w:t>W czasie trwania praktyki studenci mogą być kontrolowani i hospitowani przez uczelnianego Pełnomocnika. Dla wizytujących przedmiotem analizy winny być:</w:t>
      </w:r>
    </w:p>
    <w:p w:rsidR="000D65EC" w:rsidRPr="000D65EC" w:rsidRDefault="000D65EC" w:rsidP="000D65EC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dokumentacja praktyki prowadzona przez studenta (bieżące i staranne </w:t>
      </w:r>
      <w:r w:rsidRPr="000D65EC">
        <w:rPr>
          <w:rFonts w:cstheme="minorHAnsi"/>
        </w:rPr>
        <w:tab/>
        <w:t xml:space="preserve">prowadzenie dzienniczka i konspektów, ich kontrola przez nauczyciela-opiekuna itp.), </w:t>
      </w:r>
    </w:p>
    <w:p w:rsidR="000D65EC" w:rsidRPr="000D65EC" w:rsidRDefault="000D65EC" w:rsidP="000D65EC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warunki pracy praktykantów (odpowiednie miejsce do pracy, możliwość </w:t>
      </w:r>
      <w:r w:rsidRPr="000D65EC">
        <w:rPr>
          <w:rFonts w:cstheme="minorHAnsi"/>
        </w:rPr>
        <w:tab/>
        <w:t xml:space="preserve">korzystania z literatury dydaktycznej ze szkolnej biblioteki, podręczników, programów nauczania, czasopism pedagogicznych, pomocy dydaktycznych itp.), </w:t>
      </w:r>
    </w:p>
    <w:p w:rsidR="000D65EC" w:rsidRPr="000D65EC" w:rsidRDefault="000D65EC" w:rsidP="000D65EC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 w:rsidRPr="000D65EC">
        <w:rPr>
          <w:rFonts w:cstheme="minorHAnsi"/>
        </w:rPr>
        <w:t>wypełniony arkusz osiągniętych efektów uczenia się przez studenta wraz ze sprawozdaniem z praktyk.</w:t>
      </w:r>
    </w:p>
    <w:p w:rsidR="000D65EC" w:rsidRPr="000D65EC" w:rsidRDefault="000D65EC" w:rsidP="000D65EC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D65EC">
        <w:rPr>
          <w:rFonts w:cstheme="minorHAnsi"/>
        </w:rPr>
        <w:t>Omówienie praktyk dydaktycznych z pracownikami naukowo-dydaktycznymi wraz z wymianą doświadczeń i analizą trudności dydaktyczno-wychowawczych zaobserwowanych przez studentów podczas pobytu w szkole odbywa się na bieżąco w ramach zajęć (lub konsultacji/dyżurów) z dydaktyki przedmiotowej w trakcie całego cyklu kształcenia specjalności nauczycielskiej na kierunku Historia.</w:t>
      </w:r>
    </w:p>
    <w:p w:rsidR="000D65EC" w:rsidRPr="000D65EC" w:rsidRDefault="000D65EC" w:rsidP="000D65EC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D65EC">
        <w:rPr>
          <w:rFonts w:cstheme="minorHAnsi"/>
        </w:rPr>
        <w:t>Analizy dokumentacji i ostatecznego zaliczenia praktyki w systemie USOS dokonuje</w:t>
      </w:r>
    </w:p>
    <w:p w:rsidR="000D65EC" w:rsidRDefault="000D65EC" w:rsidP="000D65EC">
      <w:pPr>
        <w:jc w:val="both"/>
        <w:rPr>
          <w:rFonts w:asciiTheme="minorHAnsi" w:hAnsiTheme="minorHAnsi" w:cstheme="minorHAnsi"/>
          <w:sz w:val="24"/>
          <w:szCs w:val="24"/>
        </w:rPr>
      </w:pPr>
      <w:r w:rsidRPr="000D65EC">
        <w:rPr>
          <w:rFonts w:asciiTheme="minorHAnsi" w:hAnsiTheme="minorHAnsi" w:cstheme="minorHAnsi"/>
          <w:sz w:val="24"/>
          <w:szCs w:val="24"/>
        </w:rPr>
        <w:lastRenderedPageBreak/>
        <w:tab/>
        <w:t>uczelniany Pełnomocnik w okresie dwóch tygodni od daty zakończenia praktyk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D65EC">
        <w:rPr>
          <w:rFonts w:asciiTheme="minorHAnsi" w:hAnsiTheme="minorHAnsi" w:cstheme="minorHAnsi"/>
          <w:sz w:val="24"/>
          <w:szCs w:val="24"/>
        </w:rPr>
        <w:tab/>
        <w:t>dydaktycznych.</w:t>
      </w:r>
    </w:p>
    <w:p w:rsidR="008A494D" w:rsidRPr="000D65EC" w:rsidRDefault="008A494D" w:rsidP="000D65EC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Rozdział VII</w:t>
      </w:r>
      <w:r w:rsidR="008A494D">
        <w:rPr>
          <w:rFonts w:asciiTheme="minorHAnsi" w:hAnsiTheme="minorHAnsi" w:cstheme="minorHAnsi"/>
          <w:b/>
          <w:sz w:val="24"/>
          <w:szCs w:val="24"/>
        </w:rPr>
        <w:t>I</w:t>
      </w:r>
    </w:p>
    <w:p w:rsidR="000D65EC" w:rsidRPr="000D65EC" w:rsidRDefault="000D65EC" w:rsidP="000D65EC">
      <w:pPr>
        <w:spacing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Informacje dodatkowe</w:t>
      </w:r>
    </w:p>
    <w:p w:rsidR="000D65EC" w:rsidRPr="000D65EC" w:rsidRDefault="000D65EC" w:rsidP="000D65EC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D65EC">
        <w:rPr>
          <w:rFonts w:cstheme="minorHAnsi"/>
        </w:rPr>
        <w:t xml:space="preserve">Student na czas odbywania praktyki dydaktycznej ma obowiązek posiadania ubezpieczenia od następstw nieszczęśliwych wypadków. W celu udokumentowania tego faktu, student wypełnia załączone oświadczenie. Studenci nieposiadający ubezpieczenia są ubezpieczani przez Wydział Historii. </w:t>
      </w:r>
    </w:p>
    <w:p w:rsidR="000D65EC" w:rsidRPr="000D65EC" w:rsidRDefault="000D65EC" w:rsidP="000D65EC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D65EC" w:rsidRPr="000D65EC" w:rsidRDefault="000D65EC" w:rsidP="000D65E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0D65EC">
        <w:rPr>
          <w:rFonts w:asciiTheme="minorHAnsi" w:hAnsiTheme="minorHAnsi" w:cstheme="minorHAnsi"/>
          <w:b/>
          <w:sz w:val="24"/>
          <w:szCs w:val="24"/>
        </w:rPr>
        <w:t>Załączniki: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1. Formularz porozumienia szkoły z UAM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2. Oświadczenie o ubezpieczeniu studenta podczas praktyk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3. Skierowanie na praktyki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4. Formularz umowy-zlecenia dla nauczyciela-opiekuna praktyki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5. Załącznik nr 1 do umowy-zlecenia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6. Formularz rachunku/rachunków dla nauczyciela-opiekuna praktyki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7. Oświadczenie osoby niebędącej pracownikiem UAM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8. Arkusz osiągniętych efektów uczenia się dla nauczyciela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9. Arkusz osiągniętych efektów uczenia się dla studenta</w:t>
      </w:r>
    </w:p>
    <w:p w:rsidR="000D65EC" w:rsidRPr="00C763F1" w:rsidRDefault="000D65EC" w:rsidP="000D65E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63F1">
        <w:rPr>
          <w:rFonts w:asciiTheme="minorHAnsi" w:hAnsiTheme="minorHAnsi" w:cstheme="minorHAnsi"/>
          <w:b/>
          <w:bCs/>
          <w:sz w:val="24"/>
          <w:szCs w:val="24"/>
        </w:rPr>
        <w:t>10. Dzienniczek praktyk</w:t>
      </w:r>
    </w:p>
    <w:p w:rsidR="000D65EC" w:rsidRPr="000D65EC" w:rsidRDefault="000D65EC" w:rsidP="000D65EC">
      <w:pPr>
        <w:jc w:val="center"/>
        <w:rPr>
          <w:rFonts w:asciiTheme="minorHAnsi" w:hAnsiTheme="minorHAnsi" w:cstheme="minorHAnsi"/>
          <w:b/>
        </w:rPr>
      </w:pPr>
    </w:p>
    <w:p w:rsidR="00B14DE5" w:rsidRDefault="00B14DE5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Pr="00D57ED0" w:rsidRDefault="00D57ED0" w:rsidP="003E6AFA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57ED0">
        <w:rPr>
          <w:rFonts w:asciiTheme="minorHAnsi" w:hAnsiTheme="minorHAnsi" w:cstheme="minorHAnsi"/>
          <w:b/>
          <w:bCs/>
          <w:sz w:val="24"/>
          <w:szCs w:val="24"/>
        </w:rPr>
        <w:lastRenderedPageBreak/>
        <w:t>Wzór porozumienia:</w:t>
      </w:r>
    </w:p>
    <w:p w:rsidR="00D57ED0" w:rsidRDefault="00D57ED0" w:rsidP="000D65EC">
      <w:pPr>
        <w:rPr>
          <w:rFonts w:asciiTheme="minorHAnsi" w:hAnsiTheme="minorHAnsi" w:cstheme="minorHAnsi"/>
        </w:rPr>
      </w:pPr>
      <w:r w:rsidRPr="00732DA0">
        <w:rPr>
          <w:rFonts w:asciiTheme="minorHAnsi" w:hAnsiTheme="minorHAnsi" w:cstheme="minorHAnsi"/>
          <w:noProof/>
          <w:shd w:val="clear" w:color="auto" w:fill="FFFF00"/>
        </w:rPr>
        <w:drawing>
          <wp:inline distT="0" distB="0" distL="0" distR="0" wp14:anchorId="35488C8F" wp14:editId="28525A0D">
            <wp:extent cx="2871706" cy="4055533"/>
            <wp:effectExtent l="50800" t="50800" r="49530" b="46990"/>
            <wp:docPr id="909188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88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1495" cy="4083480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ED0" w:rsidRDefault="00D57ED0" w:rsidP="000D65EC">
      <w:pPr>
        <w:rPr>
          <w:rFonts w:asciiTheme="minorHAnsi" w:hAnsiTheme="minorHAnsi" w:cstheme="minorHAnsi"/>
        </w:rPr>
      </w:pPr>
      <w:r w:rsidRPr="00D57ED0">
        <w:rPr>
          <w:rFonts w:asciiTheme="minorHAnsi" w:hAnsiTheme="minorHAnsi" w:cstheme="minorHAnsi"/>
          <w:noProof/>
        </w:rPr>
        <w:drawing>
          <wp:inline distT="0" distB="0" distL="0" distR="0" wp14:anchorId="46D2FEFE" wp14:editId="537F51CA">
            <wp:extent cx="2871470" cy="4075145"/>
            <wp:effectExtent l="50800" t="50800" r="49530" b="52705"/>
            <wp:docPr id="70305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0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541" cy="4085180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Default="00D57ED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57ED0">
        <w:rPr>
          <w:rFonts w:asciiTheme="minorHAnsi" w:hAnsiTheme="minorHAnsi" w:cstheme="minorHAnsi"/>
          <w:b/>
          <w:bCs/>
          <w:sz w:val="24"/>
          <w:szCs w:val="24"/>
        </w:rPr>
        <w:lastRenderedPageBreak/>
        <w:t>Wz</w:t>
      </w:r>
      <w:r>
        <w:rPr>
          <w:rFonts w:asciiTheme="minorHAnsi" w:hAnsiTheme="minorHAnsi" w:cstheme="minorHAnsi"/>
          <w:b/>
          <w:bCs/>
          <w:sz w:val="24"/>
          <w:szCs w:val="24"/>
        </w:rPr>
        <w:t>ó</w:t>
      </w:r>
      <w:r w:rsidRPr="00D57ED0">
        <w:rPr>
          <w:rFonts w:asciiTheme="minorHAnsi" w:hAnsiTheme="minorHAnsi" w:cstheme="minorHAnsi"/>
          <w:b/>
          <w:bCs/>
          <w:sz w:val="24"/>
          <w:szCs w:val="24"/>
        </w:rPr>
        <w:t>r o</w:t>
      </w:r>
      <w:r>
        <w:rPr>
          <w:rFonts w:asciiTheme="minorHAnsi" w:hAnsiTheme="minorHAnsi" w:cstheme="minorHAnsi"/>
          <w:b/>
          <w:bCs/>
          <w:sz w:val="24"/>
          <w:szCs w:val="24"/>
        </w:rPr>
        <w:t>ś</w:t>
      </w:r>
      <w:r w:rsidRPr="00D57ED0">
        <w:rPr>
          <w:rFonts w:asciiTheme="minorHAnsi" w:hAnsiTheme="minorHAnsi" w:cstheme="minorHAnsi"/>
          <w:b/>
          <w:bCs/>
          <w:sz w:val="24"/>
          <w:szCs w:val="24"/>
        </w:rPr>
        <w:t xml:space="preserve">wiadczenia o ubezpieczeniu studenta podczas praktyk: </w:t>
      </w: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  <w:r w:rsidRPr="00D57ED0">
        <w:rPr>
          <w:rFonts w:asciiTheme="minorHAnsi" w:hAnsiTheme="minorHAnsi" w:cstheme="minorHAnsi"/>
          <w:sz w:val="24"/>
          <w:szCs w:val="24"/>
        </w:rPr>
        <w:fldChar w:fldCharType="begin"/>
      </w:r>
      <w:r w:rsidRPr="00D57ED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Containers/UBF8T346G9.ms/WebArchiveCopyPasteTempFiles/com.microsoft.Word/page7image1167986192" \* MERGEFORMATINET </w:instrText>
      </w:r>
      <w:r w:rsidRPr="00D57ED0">
        <w:rPr>
          <w:rFonts w:asciiTheme="minorHAnsi" w:hAnsiTheme="minorHAnsi" w:cstheme="minorHAnsi"/>
          <w:sz w:val="24"/>
          <w:szCs w:val="24"/>
        </w:rPr>
        <w:fldChar w:fldCharType="separate"/>
      </w:r>
      <w:r w:rsidRPr="00D57ED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886200" cy="3175000"/>
            <wp:effectExtent l="0" t="0" r="0" b="0"/>
            <wp:docPr id="216876232" name="Obraz 8" descr="page7image116798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7image11679861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rFonts w:asciiTheme="minorHAnsi" w:hAnsiTheme="minorHAnsi" w:cstheme="minorHAnsi"/>
          <w:sz w:val="24"/>
          <w:szCs w:val="24"/>
        </w:rPr>
        <w:fldChar w:fldCharType="end"/>
      </w: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</w:p>
    <w:p w:rsidR="00D57ED0" w:rsidRDefault="00D57ED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57ED0">
        <w:rPr>
          <w:rFonts w:asciiTheme="minorHAnsi" w:hAnsiTheme="minorHAnsi" w:cstheme="minorHAnsi"/>
          <w:b/>
          <w:bCs/>
          <w:sz w:val="24"/>
          <w:szCs w:val="24"/>
        </w:rPr>
        <w:t>Wz</w:t>
      </w:r>
      <w:r>
        <w:rPr>
          <w:rFonts w:asciiTheme="minorHAnsi" w:hAnsiTheme="minorHAnsi" w:cstheme="minorHAnsi"/>
          <w:b/>
          <w:bCs/>
          <w:sz w:val="24"/>
          <w:szCs w:val="24"/>
        </w:rPr>
        <w:t>ó</w:t>
      </w:r>
      <w:r w:rsidRPr="00D57ED0">
        <w:rPr>
          <w:rFonts w:asciiTheme="minorHAnsi" w:hAnsiTheme="minorHAnsi" w:cstheme="minorHAnsi"/>
          <w:b/>
          <w:bCs/>
          <w:sz w:val="24"/>
          <w:szCs w:val="24"/>
        </w:rPr>
        <w:t xml:space="preserve">r skierowania na praktyki: </w:t>
      </w: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  <w:r w:rsidRPr="00D57ED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53D50A" wp14:editId="026CA30C">
            <wp:extent cx="4267005" cy="2692400"/>
            <wp:effectExtent l="0" t="0" r="635" b="0"/>
            <wp:docPr id="4169534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534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8780" cy="273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</w:p>
    <w:p w:rsidR="00D57ED0" w:rsidRDefault="00D57ED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732DA0" w:rsidRDefault="00732DA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732DA0" w:rsidRDefault="00732DA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D57ED0" w:rsidRDefault="00D57ED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57ED0">
        <w:rPr>
          <w:rFonts w:asciiTheme="minorHAnsi" w:hAnsiTheme="minorHAnsi" w:cstheme="minorHAnsi"/>
          <w:b/>
          <w:bCs/>
          <w:sz w:val="24"/>
          <w:szCs w:val="24"/>
        </w:rPr>
        <w:lastRenderedPageBreak/>
        <w:t>Wz</w:t>
      </w:r>
      <w:r>
        <w:rPr>
          <w:rFonts w:asciiTheme="minorHAnsi" w:hAnsiTheme="minorHAnsi" w:cstheme="minorHAnsi"/>
          <w:b/>
          <w:bCs/>
          <w:sz w:val="24"/>
          <w:szCs w:val="24"/>
        </w:rPr>
        <w:t>ó</w:t>
      </w:r>
      <w:r w:rsidRPr="00D57ED0">
        <w:rPr>
          <w:rFonts w:asciiTheme="minorHAnsi" w:hAnsiTheme="minorHAnsi" w:cstheme="minorHAnsi"/>
          <w:b/>
          <w:bCs/>
          <w:sz w:val="24"/>
          <w:szCs w:val="24"/>
        </w:rPr>
        <w:t xml:space="preserve">r formularza umowy-zlecenia dla nauczyciela-opiekuna praktyki: </w:t>
      </w: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  <w:r w:rsidRPr="00D57ED0">
        <w:rPr>
          <w:rFonts w:asciiTheme="minorHAnsi" w:hAnsiTheme="minorHAnsi" w:cstheme="minorHAnsi"/>
          <w:sz w:val="24"/>
          <w:szCs w:val="24"/>
        </w:rPr>
        <w:fldChar w:fldCharType="begin"/>
      </w:r>
      <w:r w:rsidRPr="00D57ED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Containers/UBF8T346G9.ms/WebArchiveCopyPasteTempFiles/com.microsoft.Word/page8image1168024400" \* MERGEFORMATINET </w:instrText>
      </w:r>
      <w:r w:rsidRPr="00D57ED0">
        <w:rPr>
          <w:rFonts w:asciiTheme="minorHAnsi" w:hAnsiTheme="minorHAnsi" w:cstheme="minorHAnsi"/>
          <w:sz w:val="24"/>
          <w:szCs w:val="24"/>
        </w:rPr>
        <w:fldChar w:fldCharType="separate"/>
      </w:r>
      <w:r w:rsidRPr="00D57ED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570787" cy="3871912"/>
            <wp:effectExtent l="0" t="0" r="5080" b="1905"/>
            <wp:docPr id="851777702" name="Obraz 14" descr="page8image116802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8image1168024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30" cy="38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ED0">
        <w:rPr>
          <w:rFonts w:asciiTheme="minorHAnsi" w:hAnsiTheme="minorHAnsi" w:cstheme="minorHAnsi"/>
          <w:sz w:val="24"/>
          <w:szCs w:val="24"/>
        </w:rPr>
        <w:fldChar w:fldCharType="end"/>
      </w:r>
    </w:p>
    <w:p w:rsid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</w:p>
    <w:p w:rsidR="00D57ED0" w:rsidRDefault="00D57ED0" w:rsidP="00D57ED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57ED0">
        <w:rPr>
          <w:rFonts w:asciiTheme="minorHAnsi" w:hAnsiTheme="minorHAnsi" w:cstheme="minorHAnsi"/>
          <w:b/>
          <w:bCs/>
          <w:sz w:val="24"/>
          <w:szCs w:val="24"/>
        </w:rPr>
        <w:t xml:space="preserve">Wzór załącznika nr 1 do umowy-zlecenia: </w:t>
      </w:r>
    </w:p>
    <w:p w:rsidR="00732DA0" w:rsidRDefault="00732DA0" w:rsidP="00732DA0">
      <w:pPr>
        <w:rPr>
          <w:rFonts w:asciiTheme="minorHAnsi" w:hAnsiTheme="minorHAnsi" w:cstheme="minorHAnsi"/>
          <w:sz w:val="24"/>
          <w:szCs w:val="24"/>
        </w:rPr>
      </w:pPr>
      <w:r w:rsidRPr="00732DA0">
        <w:rPr>
          <w:rFonts w:asciiTheme="minorHAnsi" w:hAnsiTheme="minorHAnsi" w:cstheme="minorHAnsi"/>
          <w:sz w:val="24"/>
          <w:szCs w:val="24"/>
        </w:rPr>
        <w:fldChar w:fldCharType="begin"/>
      </w:r>
      <w:r w:rsidRPr="00732DA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Containers/UBF8T346G9.ms/WebArchiveCopyPasteTempFiles/com.microsoft.Word/page9image497338112" \* MERGEFORMATINET </w:instrText>
      </w:r>
      <w:r w:rsidRPr="00732DA0">
        <w:rPr>
          <w:rFonts w:asciiTheme="minorHAnsi" w:hAnsiTheme="minorHAnsi" w:cstheme="minorHAnsi"/>
          <w:sz w:val="24"/>
          <w:szCs w:val="24"/>
        </w:rPr>
        <w:fldChar w:fldCharType="separate"/>
      </w:r>
      <w:r w:rsidRPr="00732DA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807475" cy="4014787"/>
            <wp:effectExtent l="0" t="0" r="0" b="0"/>
            <wp:docPr id="2002600270" name="Obraz 20" descr="page9image49733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9image497338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37" cy="41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A0">
        <w:rPr>
          <w:rFonts w:asciiTheme="minorHAnsi" w:hAnsiTheme="minorHAnsi" w:cstheme="minorHAnsi"/>
          <w:sz w:val="24"/>
          <w:szCs w:val="24"/>
        </w:rPr>
        <w:fldChar w:fldCharType="end"/>
      </w:r>
    </w:p>
    <w:p w:rsidR="00732DA0" w:rsidRDefault="00732DA0" w:rsidP="00732DA0">
      <w:pPr>
        <w:rPr>
          <w:rFonts w:asciiTheme="minorHAnsi" w:hAnsiTheme="minorHAnsi" w:cstheme="minorHAnsi"/>
          <w:sz w:val="24"/>
          <w:szCs w:val="24"/>
        </w:rPr>
      </w:pPr>
    </w:p>
    <w:p w:rsidR="00732DA0" w:rsidRDefault="00732DA0" w:rsidP="00732DA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32DA0">
        <w:rPr>
          <w:rFonts w:asciiTheme="minorHAnsi" w:hAnsiTheme="minorHAnsi" w:cstheme="minorHAnsi"/>
          <w:b/>
          <w:bCs/>
          <w:sz w:val="24"/>
          <w:szCs w:val="24"/>
        </w:rPr>
        <w:t xml:space="preserve">Wzór formularza rachunku dla nauczyciela-opiekuna praktyki: </w:t>
      </w:r>
    </w:p>
    <w:p w:rsidR="00732DA0" w:rsidRDefault="00732DA0" w:rsidP="00732DA0">
      <w:pPr>
        <w:rPr>
          <w:rFonts w:asciiTheme="minorHAnsi" w:hAnsiTheme="minorHAnsi" w:cstheme="minorHAnsi"/>
          <w:sz w:val="24"/>
          <w:szCs w:val="24"/>
        </w:rPr>
      </w:pPr>
      <w:r w:rsidRPr="00732DA0">
        <w:rPr>
          <w:rFonts w:asciiTheme="minorHAnsi" w:hAnsiTheme="minorHAnsi" w:cstheme="minorHAnsi"/>
          <w:sz w:val="24"/>
          <w:szCs w:val="24"/>
        </w:rPr>
        <w:fldChar w:fldCharType="begin"/>
      </w:r>
      <w:r w:rsidRPr="00732DA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Containers/UBF8T346G9.ms/WebArchiveCopyPasteTempFiles/com.microsoft.Word/page10image538453104" \* MERGEFORMATINET </w:instrText>
      </w:r>
      <w:r w:rsidRPr="00732DA0">
        <w:rPr>
          <w:rFonts w:asciiTheme="minorHAnsi" w:hAnsiTheme="minorHAnsi" w:cstheme="minorHAnsi"/>
          <w:sz w:val="24"/>
          <w:szCs w:val="24"/>
        </w:rPr>
        <w:fldChar w:fldCharType="separate"/>
      </w:r>
      <w:r w:rsidRPr="00732DA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14737" cy="4109906"/>
            <wp:effectExtent l="0" t="0" r="5080" b="5080"/>
            <wp:docPr id="1899163500" name="Obraz 24" descr="page10image53845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age10image538453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18" cy="41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A0">
        <w:rPr>
          <w:rFonts w:asciiTheme="minorHAnsi" w:hAnsiTheme="minorHAnsi" w:cstheme="minorHAnsi"/>
          <w:sz w:val="24"/>
          <w:szCs w:val="24"/>
        </w:rPr>
        <w:fldChar w:fldCharType="end"/>
      </w:r>
    </w:p>
    <w:p w:rsidR="00732DA0" w:rsidRDefault="00732DA0" w:rsidP="00732DA0">
      <w:pPr>
        <w:rPr>
          <w:rFonts w:asciiTheme="minorHAnsi" w:hAnsiTheme="minorHAnsi" w:cstheme="minorHAnsi"/>
          <w:sz w:val="24"/>
          <w:szCs w:val="24"/>
        </w:rPr>
      </w:pPr>
    </w:p>
    <w:p w:rsidR="00732DA0" w:rsidRDefault="00732DA0" w:rsidP="00732DA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32DA0">
        <w:rPr>
          <w:rFonts w:asciiTheme="minorHAnsi" w:hAnsiTheme="minorHAnsi" w:cstheme="minorHAnsi"/>
          <w:b/>
          <w:bCs/>
          <w:sz w:val="24"/>
          <w:szCs w:val="24"/>
        </w:rPr>
        <w:t xml:space="preserve">Wzór oświadczenia osoby nie będącej pracownikiem UAM: </w:t>
      </w:r>
    </w:p>
    <w:p w:rsidR="00D57ED0" w:rsidRPr="00D57ED0" w:rsidRDefault="00732DA0" w:rsidP="00D57ED0">
      <w:pPr>
        <w:rPr>
          <w:rFonts w:asciiTheme="minorHAnsi" w:hAnsiTheme="minorHAnsi" w:cstheme="minorHAnsi"/>
          <w:sz w:val="24"/>
          <w:szCs w:val="24"/>
        </w:rPr>
      </w:pPr>
      <w:r w:rsidRPr="00732DA0">
        <w:rPr>
          <w:rFonts w:asciiTheme="minorHAnsi" w:hAnsiTheme="minorHAnsi" w:cstheme="minorHAnsi"/>
          <w:sz w:val="24"/>
          <w:szCs w:val="24"/>
        </w:rPr>
        <w:fldChar w:fldCharType="begin"/>
      </w:r>
      <w:r w:rsidRPr="00732DA0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Containers/UBF8T346G9.ms/WebArchiveCopyPasteTempFiles/com.microsoft.Word/page11image1183784432" \* MERGEFORMATINET </w:instrText>
      </w:r>
      <w:r w:rsidRPr="00732DA0">
        <w:rPr>
          <w:rFonts w:asciiTheme="minorHAnsi" w:hAnsiTheme="minorHAnsi" w:cstheme="minorHAnsi"/>
          <w:sz w:val="24"/>
          <w:szCs w:val="24"/>
        </w:rPr>
        <w:fldChar w:fldCharType="separate"/>
      </w:r>
      <w:r w:rsidRPr="00732DA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957762" cy="3467155"/>
            <wp:effectExtent l="0" t="0" r="0" b="0"/>
            <wp:docPr id="473557746" name="Obraz 28" descr="page11image11837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ge11image11837844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23" cy="34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DA0">
        <w:rPr>
          <w:rFonts w:asciiTheme="minorHAnsi" w:hAnsiTheme="minorHAnsi" w:cstheme="minorHAnsi"/>
          <w:sz w:val="24"/>
          <w:szCs w:val="24"/>
        </w:rPr>
        <w:fldChar w:fldCharType="end"/>
      </w:r>
    </w:p>
    <w:p w:rsidR="00D57ED0" w:rsidRPr="00D57ED0" w:rsidRDefault="00D57ED0" w:rsidP="00D57ED0">
      <w:pPr>
        <w:rPr>
          <w:rFonts w:asciiTheme="minorHAnsi" w:hAnsiTheme="minorHAnsi" w:cstheme="minorHAnsi"/>
          <w:sz w:val="24"/>
          <w:szCs w:val="24"/>
        </w:rPr>
      </w:pPr>
    </w:p>
    <w:p w:rsidR="00D57ED0" w:rsidRDefault="00D57ED0" w:rsidP="000D65EC">
      <w:pPr>
        <w:rPr>
          <w:rFonts w:asciiTheme="minorHAnsi" w:hAnsiTheme="minorHAnsi" w:cstheme="minorHAnsi"/>
        </w:rPr>
      </w:pPr>
    </w:p>
    <w:p w:rsidR="00D57ED0" w:rsidRPr="000D65EC" w:rsidRDefault="00D57ED0" w:rsidP="000D65EC">
      <w:pPr>
        <w:rPr>
          <w:rFonts w:asciiTheme="minorHAnsi" w:hAnsiTheme="minorHAnsi" w:cstheme="minorHAnsi"/>
        </w:rPr>
      </w:pPr>
    </w:p>
    <w:sectPr w:rsidR="00D57ED0" w:rsidRPr="000D65EC" w:rsidSect="00B14DE5">
      <w:footerReference w:type="default" r:id="rId19"/>
      <w:headerReference w:type="first" r:id="rId20"/>
      <w:footerReference w:type="first" r:id="rId21"/>
      <w:pgSz w:w="11906" w:h="16838" w:code="9"/>
      <w:pgMar w:top="1418" w:right="1418" w:bottom="992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91CA1" w:rsidRDefault="00691CA1" w:rsidP="002B161C">
      <w:pPr>
        <w:spacing w:after="0" w:line="240" w:lineRule="auto"/>
      </w:pPr>
      <w:r>
        <w:separator/>
      </w:r>
    </w:p>
  </w:endnote>
  <w:endnote w:type="continuationSeparator" w:id="0">
    <w:p w:rsidR="00691CA1" w:rsidRDefault="00691CA1" w:rsidP="002B1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B161C" w:rsidRPr="0026631E" w:rsidRDefault="0026631E" w:rsidP="006D79E2">
    <w:pPr>
      <w:pStyle w:val="Stopka"/>
      <w:tabs>
        <w:tab w:val="clear" w:pos="4536"/>
        <w:tab w:val="clear" w:pos="9072"/>
        <w:tab w:val="right" w:pos="9639"/>
      </w:tabs>
      <w:spacing w:after="0" w:line="240" w:lineRule="auto"/>
      <w:ind w:right="-2"/>
      <w:rPr>
        <w:rFonts w:ascii="Times New Roman" w:eastAsia="Times New Roman" w:hAnsi="Times New Roman"/>
        <w:sz w:val="16"/>
        <w:szCs w:val="16"/>
        <w:lang w:eastAsia="pl-PL"/>
      </w:rPr>
    </w:pPr>
    <w:r w:rsidRPr="00D5484A">
      <w:rPr>
        <w:rFonts w:ascii="Times New Roman" w:eastAsia="Times New Roman" w:hAnsi="Times New Roman"/>
        <w:color w:val="FFFFFF" w:themeColor="background1"/>
        <w:sz w:val="16"/>
        <w:szCs w:val="16"/>
        <w:lang w:eastAsia="pl-PL"/>
      </w:rPr>
      <w:t>Znak sprawy</w:t>
    </w:r>
    <w:r w:rsidR="006D79E2" w:rsidRPr="00E51019">
      <w:rPr>
        <w:rFonts w:ascii="Book Antiqua" w:eastAsia="Times New Roman" w:hAnsi="Book Antiqua" w:cs="Arial"/>
        <w:color w:val="FF0000"/>
        <w:sz w:val="16"/>
        <w:szCs w:val="16"/>
        <w:lang w:eastAsia="pl-P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5484A" w:rsidRPr="00B14DE5" w:rsidRDefault="00B14DE5">
    <w:pPr>
      <w:pStyle w:val="Stopka"/>
      <w:rPr>
        <w:lang w:eastAsia="pl-PL"/>
      </w:rPr>
    </w:pPr>
    <w:r w:rsidRPr="00B14DE5">
      <w:rPr>
        <w:noProof/>
        <w:lang w:val="en-US"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1947545</wp:posOffset>
              </wp:positionH>
              <wp:positionV relativeFrom="page">
                <wp:posOffset>9471660</wp:posOffset>
              </wp:positionV>
              <wp:extent cx="4708525" cy="745490"/>
              <wp:effectExtent l="0" t="0" r="0" b="0"/>
              <wp:wrapTopAndBottom/>
              <wp:docPr id="19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8525" cy="745490"/>
                        <a:chOff x="0" y="0"/>
                        <a:chExt cx="4708525" cy="745490"/>
                      </a:xfrm>
                    </wpg:grpSpPr>
                    <wps:wsp>
                      <wps:cNvPr id="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8575" y="500063"/>
                          <a:ext cx="4679950" cy="18732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509F" w:rsidRPr="00AB0C6D" w:rsidRDefault="002D509F" w:rsidP="002D509F">
                            <w:pPr>
                              <w:spacing w:before="100" w:beforeAutospacing="1" w:after="100" w:afterAutospacing="1" w:line="240" w:lineRule="exact"/>
                              <w:rPr>
                                <w:rFonts w:ascii="Book Antiqua" w:hAnsi="Book Antiqu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09F" w:rsidRPr="007A7D34" w:rsidRDefault="002D509F" w:rsidP="002D509F">
                            <w:pPr>
                              <w:spacing w:after="0" w:line="200" w:lineRule="exact"/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</w:pP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 xml:space="preserve">ul. </w:t>
                            </w:r>
                            <w:r w:rsidR="00B50E67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Uniwersytetu Poznańskiego</w:t>
                            </w: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E67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7</w:t>
                            </w: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, 61-</w:t>
                            </w:r>
                            <w:r w:rsidR="00B50E67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614</w:t>
                            </w: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 xml:space="preserve"> Poznań </w:t>
                            </w:r>
                          </w:p>
                          <w:p w:rsidR="002D509F" w:rsidRPr="007A7D34" w:rsidRDefault="002D509F" w:rsidP="002D509F">
                            <w:pPr>
                              <w:spacing w:after="0" w:line="200" w:lineRule="exact"/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</w:pP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 xml:space="preserve">tel. +48 61 829 </w:t>
                            </w:r>
                            <w:r w:rsidR="00B50E67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14</w:t>
                            </w: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E67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63</w:t>
                            </w:r>
                            <w:r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 xml:space="preserve">, +48 61 829 </w:t>
                            </w:r>
                            <w:r w:rsidR="00B50E67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</w:rPr>
                              <w:t>14 66</w:t>
                            </w:r>
                          </w:p>
                          <w:p w:rsidR="002D509F" w:rsidRPr="007A7D34" w:rsidRDefault="00B50E67" w:rsidP="002D509F">
                            <w:pPr>
                              <w:spacing w:after="0" w:line="200" w:lineRule="exact"/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  <w:lang w:val="en-US"/>
                              </w:rPr>
                              <w:t>history</w:t>
                            </w:r>
                            <w:r w:rsidR="002D509F" w:rsidRPr="007A7D34">
                              <w:rPr>
                                <w:rFonts w:ascii="Times New Roman" w:hAnsi="Times New Roman"/>
                                <w:color w:val="002D69"/>
                                <w:sz w:val="18"/>
                                <w:szCs w:val="18"/>
                                <w:lang w:val="en-US"/>
                              </w:rPr>
                              <w:t>@amu.edu.pl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  <wps:wsp>
                      <wps:cNvPr id="5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3813" y="466725"/>
                          <a:ext cx="24441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09F" w:rsidRPr="0026631E" w:rsidRDefault="00B14DE5" w:rsidP="002D509F">
                            <w:pP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www.amu.edu.pl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19" o:spid="_x0000_s1030" style="position:absolute;margin-left:153.35pt;margin-top:745.8pt;width:370.75pt;height:58.7pt;z-index:251664384;mso-position-vertical-relative:page" coordsize="47085,7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285;top:5000;width:46800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" fillcolor="#002d69" stroked="f">
                <v:textbox>
                  <w:txbxContent>
                    <w:p w:rsidR="002D509F" w:rsidRPr="00AB0C6D" w:rsidRDefault="002D509F" w:rsidP="002D509F">
                      <w:pPr>
                        <w:spacing w:before="100" w:beforeAutospacing="1" w:after="100" w:afterAutospacing="1" w:line="240" w:lineRule="exact"/>
                        <w:rPr>
                          <w:rFonts w:ascii="Book Antiqua" w:hAnsi="Book Antiqua"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14" o:spid="_x0000_s1032" type="#_x0000_t202" style="position:absolute;width:37299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" filled="f" stroked="f">
                <v:textbox inset=",,,0">
                  <w:txbxContent>
                    <w:p w:rsidR="002D509F" w:rsidRPr="007A7D34" w:rsidRDefault="002D509F" w:rsidP="002D509F">
                      <w:pPr>
                        <w:spacing w:after="0" w:line="200" w:lineRule="exact"/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</w:pP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 xml:space="preserve">ul. </w:t>
                      </w:r>
                      <w:r w:rsidR="00B50E67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Uniwersytetu Poznańskiego</w:t>
                      </w: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 xml:space="preserve"> </w:t>
                      </w:r>
                      <w:r w:rsidR="00B50E67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7</w:t>
                      </w: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, 61-</w:t>
                      </w:r>
                      <w:r w:rsidR="00B50E67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614</w:t>
                      </w: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 xml:space="preserve"> Poznań </w:t>
                      </w:r>
                    </w:p>
                    <w:p w:rsidR="002D509F" w:rsidRPr="007A7D34" w:rsidRDefault="002D509F" w:rsidP="002D509F">
                      <w:pPr>
                        <w:spacing w:after="0" w:line="200" w:lineRule="exact"/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</w:pP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 xml:space="preserve">tel. +48 61 829 </w:t>
                      </w:r>
                      <w:r w:rsidR="00B50E67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14</w:t>
                      </w: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 xml:space="preserve"> </w:t>
                      </w:r>
                      <w:r w:rsidR="00B50E67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63</w:t>
                      </w:r>
                      <w:r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 xml:space="preserve">, +48 61 829 </w:t>
                      </w:r>
                      <w:r w:rsidR="00B50E67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</w:rPr>
                        <w:t>14 66</w:t>
                      </w:r>
                    </w:p>
                    <w:p w:rsidR="002D509F" w:rsidRPr="007A7D34" w:rsidRDefault="00B50E67" w:rsidP="002D509F">
                      <w:pPr>
                        <w:spacing w:after="0" w:line="200" w:lineRule="exact"/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  <w:lang w:val="en-US"/>
                        </w:rPr>
                        <w:t>history</w:t>
                      </w:r>
                      <w:r w:rsidR="002D509F" w:rsidRPr="007A7D34">
                        <w:rPr>
                          <w:rFonts w:ascii="Times New Roman" w:hAnsi="Times New Roman"/>
                          <w:color w:val="002D69"/>
                          <w:sz w:val="18"/>
                          <w:szCs w:val="18"/>
                          <w:lang w:val="en-US"/>
                        </w:rPr>
                        <w:t>@amu.edu.pl</w:t>
                      </w:r>
                    </w:p>
                  </w:txbxContent>
                </v:textbox>
              </v:shape>
              <v:shape id="Text Box 46" o:spid="_x0000_s1033" type="#_x0000_t202" style="position:absolute;left:238;top:4667;width:24441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:rsidR="002D509F" w:rsidRPr="0026631E" w:rsidRDefault="00B14DE5" w:rsidP="002D509F">
                      <w:pPr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www.amu.edu.pl</w:t>
                      </w:r>
                    </w:p>
                  </w:txbxContent>
                </v:textbox>
              </v:shape>
              <w10:wrap type="topAndBottom" anchory="page"/>
            </v:group>
          </w:pict>
        </mc:Fallback>
      </mc:AlternateContent>
    </w:r>
    <w:r w:rsidR="00630428" w:rsidRPr="00B14DE5">
      <w:rPr>
        <w:noProof/>
        <w:lang w:val="en-US" w:eastAsia="pl-PL"/>
      </w:rPr>
      <w:drawing>
        <wp:anchor distT="0" distB="0" distL="114300" distR="114300" simplePos="0" relativeHeight="251653120" behindDoc="0" locked="1" layoutInCell="0" allowOverlap="0" wp14:anchorId="3A027B69" wp14:editId="0C45345A">
          <wp:simplePos x="899160" y="8046720"/>
          <wp:positionH relativeFrom="page">
            <wp:align>left</wp:align>
          </wp:positionH>
          <wp:positionV relativeFrom="page">
            <wp:align>bottom</wp:align>
          </wp:positionV>
          <wp:extent cx="2669540" cy="1340485"/>
          <wp:effectExtent l="0" t="0" r="0" b="0"/>
          <wp:wrapTopAndBottom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i_UB_HR_EPICUR_czarneP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0047" cy="1341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91CA1" w:rsidRDefault="00691CA1" w:rsidP="002B161C">
      <w:pPr>
        <w:spacing w:after="0" w:line="240" w:lineRule="auto"/>
      </w:pPr>
      <w:r>
        <w:separator/>
      </w:r>
    </w:p>
  </w:footnote>
  <w:footnote w:type="continuationSeparator" w:id="0">
    <w:p w:rsidR="00691CA1" w:rsidRDefault="00691CA1" w:rsidP="002B1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41229" w:rsidRDefault="00B14DE5">
    <w:pPr>
      <w:pStyle w:val="Nagwek"/>
    </w:pPr>
    <w:r>
      <w:rPr>
        <w:noProof/>
        <w:lang w:val="en-US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4762</wp:posOffset>
              </wp:positionV>
              <wp:extent cx="7559675" cy="1268095"/>
              <wp:effectExtent l="0" t="0" r="3175" b="8255"/>
              <wp:wrapNone/>
              <wp:docPr id="23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267671"/>
                        <a:chOff x="0" y="-4339"/>
                        <a:chExt cx="7559675" cy="1267989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4339"/>
                          <a:ext cx="7559675" cy="12602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Rectangle 36"/>
                      <wps:cNvSpPr>
                        <a:spLocks noChangeArrowheads="1"/>
                      </wps:cNvSpPr>
                      <wps:spPr bwMode="auto">
                        <a:xfrm>
                          <a:off x="2876550" y="1209675"/>
                          <a:ext cx="4679950" cy="5397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2790825" y="809625"/>
                          <a:ext cx="36468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805" w:rsidRPr="008B5805" w:rsidRDefault="00B50E67" w:rsidP="008B5805">
                            <w:pPr>
                              <w:spacing w:after="0" w:line="220" w:lineRule="exact"/>
                              <w:rPr>
                                <w:rFonts w:ascii="Times New Roman" w:hAnsi="Times New Roman"/>
                                <w:b/>
                                <w:color w:val="002D6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D69"/>
                              </w:rPr>
                              <w:t>Wydział Historii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3" o:spid="_x0000_s1026" style="position:absolute;margin-left:0;margin-top:.35pt;width:595.25pt;height:99.85pt;z-index:251658240;mso-position-horizontal-relative:page;mso-position-vertical-relative:page" coordorigin=",-43" coordsize="75596,126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top:-43;width:75596;height:12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">
                <v:imagedata r:id="rId2" o:title=""/>
              </v:shape>
              <v:rect id="Rectangle 36" o:spid="_x0000_s1028" style="position:absolute;left:28765;top:12096;width:4680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" fillcolor="#002d69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left:27908;top:8096;width:36468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v:textbox>
                  <w:txbxContent>
                    <w:p w:rsidR="008B5805" w:rsidRPr="008B5805" w:rsidRDefault="00B50E67" w:rsidP="008B5805">
                      <w:pPr>
                        <w:spacing w:after="0" w:line="220" w:lineRule="exact"/>
                        <w:rPr>
                          <w:rFonts w:ascii="Times New Roman" w:hAnsi="Times New Roman"/>
                          <w:b/>
                          <w:color w:val="002D6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D69"/>
                        </w:rPr>
                        <w:t>Wydział Historii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53ABE"/>
    <w:multiLevelType w:val="hybridMultilevel"/>
    <w:tmpl w:val="78DAD6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192"/>
    <w:multiLevelType w:val="hybridMultilevel"/>
    <w:tmpl w:val="423EC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2771E"/>
    <w:multiLevelType w:val="hybridMultilevel"/>
    <w:tmpl w:val="1A86F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11D17"/>
    <w:multiLevelType w:val="hybridMultilevel"/>
    <w:tmpl w:val="55FAB1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951BB"/>
    <w:multiLevelType w:val="hybridMultilevel"/>
    <w:tmpl w:val="541899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114E5"/>
    <w:multiLevelType w:val="hybridMultilevel"/>
    <w:tmpl w:val="D5F84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A5735"/>
    <w:multiLevelType w:val="hybridMultilevel"/>
    <w:tmpl w:val="CB840BB4"/>
    <w:lvl w:ilvl="0" w:tplc="E1EA9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A0E95"/>
    <w:multiLevelType w:val="hybridMultilevel"/>
    <w:tmpl w:val="F3523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45EBE2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C46E62C4">
      <w:start w:val="1"/>
      <w:numFmt w:val="decimal"/>
      <w:lvlText w:val="%3)"/>
      <w:lvlJc w:val="left"/>
      <w:pPr>
        <w:ind w:left="2690" w:hanging="71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4174D"/>
    <w:multiLevelType w:val="hybridMultilevel"/>
    <w:tmpl w:val="347E2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56998"/>
    <w:multiLevelType w:val="hybridMultilevel"/>
    <w:tmpl w:val="DC9CE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D601B"/>
    <w:multiLevelType w:val="hybridMultilevel"/>
    <w:tmpl w:val="D5F84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B787E"/>
    <w:multiLevelType w:val="hybridMultilevel"/>
    <w:tmpl w:val="D19E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C7220"/>
    <w:multiLevelType w:val="hybridMultilevel"/>
    <w:tmpl w:val="A208A1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E1802"/>
    <w:multiLevelType w:val="hybridMultilevel"/>
    <w:tmpl w:val="3EA22F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4E77DC"/>
    <w:multiLevelType w:val="hybridMultilevel"/>
    <w:tmpl w:val="2C3419DA"/>
    <w:lvl w:ilvl="0" w:tplc="E1EA9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916598">
    <w:abstractNumId w:val="11"/>
  </w:num>
  <w:num w:numId="2" w16cid:durableId="1048454696">
    <w:abstractNumId w:val="2"/>
  </w:num>
  <w:num w:numId="3" w16cid:durableId="430317493">
    <w:abstractNumId w:val="9"/>
  </w:num>
  <w:num w:numId="4" w16cid:durableId="411704217">
    <w:abstractNumId w:val="8"/>
  </w:num>
  <w:num w:numId="5" w16cid:durableId="2004965439">
    <w:abstractNumId w:val="1"/>
  </w:num>
  <w:num w:numId="6" w16cid:durableId="1090855526">
    <w:abstractNumId w:val="5"/>
  </w:num>
  <w:num w:numId="7" w16cid:durableId="1051229000">
    <w:abstractNumId w:val="10"/>
  </w:num>
  <w:num w:numId="8" w16cid:durableId="36662761">
    <w:abstractNumId w:val="4"/>
  </w:num>
  <w:num w:numId="9" w16cid:durableId="1708409054">
    <w:abstractNumId w:val="14"/>
  </w:num>
  <w:num w:numId="10" w16cid:durableId="1938515797">
    <w:abstractNumId w:val="12"/>
  </w:num>
  <w:num w:numId="11" w16cid:durableId="1522432692">
    <w:abstractNumId w:val="6"/>
  </w:num>
  <w:num w:numId="12" w16cid:durableId="1457793493">
    <w:abstractNumId w:val="0"/>
  </w:num>
  <w:num w:numId="13" w16cid:durableId="4482395">
    <w:abstractNumId w:val="3"/>
  </w:num>
  <w:num w:numId="14" w16cid:durableId="400638150">
    <w:abstractNumId w:val="7"/>
  </w:num>
  <w:num w:numId="15" w16cid:durableId="13611221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67"/>
    <w:rsid w:val="00025CD9"/>
    <w:rsid w:val="0002774E"/>
    <w:rsid w:val="00035EF9"/>
    <w:rsid w:val="00051D17"/>
    <w:rsid w:val="00082FA8"/>
    <w:rsid w:val="00086CC4"/>
    <w:rsid w:val="000A4843"/>
    <w:rsid w:val="000B089E"/>
    <w:rsid w:val="000C14B9"/>
    <w:rsid w:val="000D6218"/>
    <w:rsid w:val="000D65EC"/>
    <w:rsid w:val="000E24F7"/>
    <w:rsid w:val="000F6E2A"/>
    <w:rsid w:val="00107C58"/>
    <w:rsid w:val="001210B9"/>
    <w:rsid w:val="0012782D"/>
    <w:rsid w:val="001519C9"/>
    <w:rsid w:val="00163225"/>
    <w:rsid w:val="00180B6E"/>
    <w:rsid w:val="0019592B"/>
    <w:rsid w:val="001A1031"/>
    <w:rsid w:val="001B2A16"/>
    <w:rsid w:val="001D30A5"/>
    <w:rsid w:val="001D6D9A"/>
    <w:rsid w:val="001E6ECE"/>
    <w:rsid w:val="002000B3"/>
    <w:rsid w:val="00204679"/>
    <w:rsid w:val="00213EA2"/>
    <w:rsid w:val="002179AD"/>
    <w:rsid w:val="00217E96"/>
    <w:rsid w:val="00224D35"/>
    <w:rsid w:val="0023322F"/>
    <w:rsid w:val="00261BAB"/>
    <w:rsid w:val="0026631E"/>
    <w:rsid w:val="00267E04"/>
    <w:rsid w:val="00282CCD"/>
    <w:rsid w:val="002A6F4B"/>
    <w:rsid w:val="002B161C"/>
    <w:rsid w:val="002B55A7"/>
    <w:rsid w:val="002C12C0"/>
    <w:rsid w:val="002D509F"/>
    <w:rsid w:val="002F5A02"/>
    <w:rsid w:val="00360028"/>
    <w:rsid w:val="00391235"/>
    <w:rsid w:val="003B2757"/>
    <w:rsid w:val="003B6F9B"/>
    <w:rsid w:val="003C2612"/>
    <w:rsid w:val="003C733B"/>
    <w:rsid w:val="003D2E4A"/>
    <w:rsid w:val="003E6AFA"/>
    <w:rsid w:val="004073F7"/>
    <w:rsid w:val="00422F0A"/>
    <w:rsid w:val="00450111"/>
    <w:rsid w:val="00450B09"/>
    <w:rsid w:val="0045412C"/>
    <w:rsid w:val="00474182"/>
    <w:rsid w:val="00487B3A"/>
    <w:rsid w:val="004D0197"/>
    <w:rsid w:val="004E2A38"/>
    <w:rsid w:val="00505034"/>
    <w:rsid w:val="005055EC"/>
    <w:rsid w:val="005124E6"/>
    <w:rsid w:val="00524C07"/>
    <w:rsid w:val="00532353"/>
    <w:rsid w:val="00542BFE"/>
    <w:rsid w:val="00545BCA"/>
    <w:rsid w:val="005830BE"/>
    <w:rsid w:val="00587944"/>
    <w:rsid w:val="0059187D"/>
    <w:rsid w:val="00592E31"/>
    <w:rsid w:val="0059625E"/>
    <w:rsid w:val="005A5E06"/>
    <w:rsid w:val="005D4E2D"/>
    <w:rsid w:val="005D704D"/>
    <w:rsid w:val="005E5B66"/>
    <w:rsid w:val="005F6C2A"/>
    <w:rsid w:val="00616BC3"/>
    <w:rsid w:val="00630428"/>
    <w:rsid w:val="00663806"/>
    <w:rsid w:val="00667DC5"/>
    <w:rsid w:val="0068061B"/>
    <w:rsid w:val="00691CA1"/>
    <w:rsid w:val="006B0B3E"/>
    <w:rsid w:val="006B31A1"/>
    <w:rsid w:val="006C45C2"/>
    <w:rsid w:val="006C508B"/>
    <w:rsid w:val="006D1D51"/>
    <w:rsid w:val="006D79E2"/>
    <w:rsid w:val="006E7BFE"/>
    <w:rsid w:val="00707E11"/>
    <w:rsid w:val="00710B46"/>
    <w:rsid w:val="007277EC"/>
    <w:rsid w:val="00732DA0"/>
    <w:rsid w:val="00735564"/>
    <w:rsid w:val="00735B21"/>
    <w:rsid w:val="00752684"/>
    <w:rsid w:val="00755515"/>
    <w:rsid w:val="00781964"/>
    <w:rsid w:val="007A7D34"/>
    <w:rsid w:val="007B2533"/>
    <w:rsid w:val="007D5C10"/>
    <w:rsid w:val="0080303F"/>
    <w:rsid w:val="00810D65"/>
    <w:rsid w:val="0082154F"/>
    <w:rsid w:val="00832417"/>
    <w:rsid w:val="00863BC0"/>
    <w:rsid w:val="008951E9"/>
    <w:rsid w:val="008A494D"/>
    <w:rsid w:val="008B5805"/>
    <w:rsid w:val="008E6CEC"/>
    <w:rsid w:val="009038B3"/>
    <w:rsid w:val="009103BB"/>
    <w:rsid w:val="00942239"/>
    <w:rsid w:val="009568DF"/>
    <w:rsid w:val="009859CD"/>
    <w:rsid w:val="00987228"/>
    <w:rsid w:val="009A18FB"/>
    <w:rsid w:val="009A3799"/>
    <w:rsid w:val="009F24FC"/>
    <w:rsid w:val="00A32822"/>
    <w:rsid w:val="00A36174"/>
    <w:rsid w:val="00A56F94"/>
    <w:rsid w:val="00A6721E"/>
    <w:rsid w:val="00A86ADB"/>
    <w:rsid w:val="00A90A70"/>
    <w:rsid w:val="00AA7058"/>
    <w:rsid w:val="00AB0C6D"/>
    <w:rsid w:val="00AB3C95"/>
    <w:rsid w:val="00AD3B35"/>
    <w:rsid w:val="00AD40D1"/>
    <w:rsid w:val="00AE6C81"/>
    <w:rsid w:val="00B05E96"/>
    <w:rsid w:val="00B077A0"/>
    <w:rsid w:val="00B14DE5"/>
    <w:rsid w:val="00B16C68"/>
    <w:rsid w:val="00B50E67"/>
    <w:rsid w:val="00B5463E"/>
    <w:rsid w:val="00B62F27"/>
    <w:rsid w:val="00B73B43"/>
    <w:rsid w:val="00B80D25"/>
    <w:rsid w:val="00BD28FF"/>
    <w:rsid w:val="00BD2C4A"/>
    <w:rsid w:val="00BD3201"/>
    <w:rsid w:val="00C43DB7"/>
    <w:rsid w:val="00C74278"/>
    <w:rsid w:val="00C763F1"/>
    <w:rsid w:val="00CA3116"/>
    <w:rsid w:val="00CA5DF0"/>
    <w:rsid w:val="00CF2EDA"/>
    <w:rsid w:val="00D22F96"/>
    <w:rsid w:val="00D41229"/>
    <w:rsid w:val="00D44CFC"/>
    <w:rsid w:val="00D5484A"/>
    <w:rsid w:val="00D56653"/>
    <w:rsid w:val="00D57ED0"/>
    <w:rsid w:val="00D93120"/>
    <w:rsid w:val="00DB2713"/>
    <w:rsid w:val="00DB5B2A"/>
    <w:rsid w:val="00DC7B79"/>
    <w:rsid w:val="00DF513C"/>
    <w:rsid w:val="00E16064"/>
    <w:rsid w:val="00E30394"/>
    <w:rsid w:val="00E51019"/>
    <w:rsid w:val="00E736B3"/>
    <w:rsid w:val="00E874E0"/>
    <w:rsid w:val="00E91851"/>
    <w:rsid w:val="00EA6741"/>
    <w:rsid w:val="00ED1D98"/>
    <w:rsid w:val="00EE22A0"/>
    <w:rsid w:val="00EE7420"/>
    <w:rsid w:val="00EF7693"/>
    <w:rsid w:val="00F20C2A"/>
    <w:rsid w:val="00F25014"/>
    <w:rsid w:val="00F31300"/>
    <w:rsid w:val="00F37A8C"/>
    <w:rsid w:val="00F72613"/>
    <w:rsid w:val="00F74E53"/>
    <w:rsid w:val="00F7587A"/>
    <w:rsid w:val="00F7771A"/>
    <w:rsid w:val="00FB56CE"/>
    <w:rsid w:val="00FB73E3"/>
    <w:rsid w:val="00FC2831"/>
    <w:rsid w:val="00FF0EA0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C1F66EF0-DE65-4E49-A854-F682BB4C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592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9C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519C9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B16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B161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B161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B161C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D65EC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pl-PL"/>
    </w:rPr>
  </w:style>
  <w:style w:type="table" w:customStyle="1" w:styleId="Tabelasiatki1jasnaakcent51">
    <w:name w:val="Tabela siatki 1 — jasna — akcent 51"/>
    <w:basedOn w:val="Standardowy"/>
    <w:uiPriority w:val="46"/>
    <w:rsid w:val="000D65EC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7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0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3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0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2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yslano xmlns="ac93f419-b24f-4ec0-a9b6-0f19c6c24e5c">true</wyslano>
    <Id_guid xmlns="ac93f419-b24f-4ec0-a9b6-0f19c6c24e5c">%252fSharedFiles%252fListownikUAM_Epicur_HR_IDUB_kolor_PL.dotx</Id_guid>
    <Osoba_x0020_odpowiedzialna xmlns="ac93f419-b24f-4ec0-a9b6-0f19c6c24e5c">
      <UserInfo>
        <DisplayName/>
        <AccountId xsi:nil="true"/>
        <AccountType/>
      </UserInfo>
    </Osoba_x0020_odpowiedzialna>
    <Do_x0020_usuni_x0119_cia xmlns="ac93f419-b24f-4ec0-a9b6-0f19c6c24e5c">false</Do_x0020_usuni_x0119_cia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525872DE5DFE40846C85760978276F" ma:contentTypeVersion="13" ma:contentTypeDescription="Utwórz nowy dokument." ma:contentTypeScope="" ma:versionID="29dee93658d19af37b3652f579ff4bb0">
  <xsd:schema xmlns:xsd="http://www.w3.org/2001/XMLSchema" xmlns:xs="http://www.w3.org/2001/XMLSchema" xmlns:p="http://schemas.microsoft.com/office/2006/metadata/properties" xmlns:ns2="ac93f419-b24f-4ec0-a9b6-0f19c6c24e5c" xmlns:ns3="5833bf8a-e418-43d1-a63e-b80bc08a57eb" targetNamespace="http://schemas.microsoft.com/office/2006/metadata/properties" ma:root="true" ma:fieldsID="4415d5e2be7416396b3f20b27835d9b8" ns2:_="" ns3:_="">
    <xsd:import namespace="ac93f419-b24f-4ec0-a9b6-0f19c6c24e5c"/>
    <xsd:import namespace="5833bf8a-e418-43d1-a63e-b80bc08a57eb"/>
    <xsd:element name="properties">
      <xsd:complexType>
        <xsd:sequence>
          <xsd:element name="documentManagement">
            <xsd:complexType>
              <xsd:all>
                <xsd:element ref="ns2:wyslano" minOccurs="0"/>
                <xsd:element ref="ns2:Osoba_x0020_odpowiedzialna" minOccurs="0"/>
                <xsd:element ref="ns2:Do_x0020_usuni_x0119_cia" minOccurs="0"/>
                <xsd:element ref="ns2:Id_gu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3f419-b24f-4ec0-a9b6-0f19c6c24e5c" elementFormDefault="qualified">
    <xsd:import namespace="http://schemas.microsoft.com/office/2006/documentManagement/types"/>
    <xsd:import namespace="http://schemas.microsoft.com/office/infopath/2007/PartnerControls"/>
    <xsd:element name="wyslano" ma:index="8" nillable="true" ma:displayName="Wysłano do docelowej biblioteki" ma:default="0" ma:internalName="wyslano">
      <xsd:simpleType>
        <xsd:restriction base="dms:Boolean"/>
      </xsd:simpleType>
    </xsd:element>
    <xsd:element name="Osoba_x0020_odpowiedzialna" ma:index="9" nillable="true" ma:displayName="Osoba odpowiedzialna" ma:list="UserInfo" ma:SharePointGroup="0" ma:internalName="Osoba_x0020_odpowiedzialn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_x0020_usuni_x0119_cia" ma:index="10" nillable="true" ma:displayName="Do usunięcia" ma:default="0" ma:internalName="Do_x0020_usuni_x0119_cia">
      <xsd:simpleType>
        <xsd:restriction base="dms:Boolean"/>
      </xsd:simpleType>
    </xsd:element>
    <xsd:element name="Id_guid" ma:index="11" nillable="true" ma:displayName="Id_guid" ma:internalName="Id_guid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3bf8a-e418-43d1-a63e-b80bc08a57e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29C274-07EC-4D98-91E5-BDF1EB5BE705}">
  <ds:schemaRefs>
    <ds:schemaRef ds:uri="http://schemas.microsoft.com/office/2006/metadata/properties"/>
    <ds:schemaRef ds:uri="http://schemas.microsoft.com/office/infopath/2007/PartnerControls"/>
    <ds:schemaRef ds:uri="ac93f419-b24f-4ec0-a9b6-0f19c6c24e5c"/>
  </ds:schemaRefs>
</ds:datastoreItem>
</file>

<file path=customXml/itemProps2.xml><?xml version="1.0" encoding="utf-8"?>
<ds:datastoreItem xmlns:ds="http://schemas.openxmlformats.org/officeDocument/2006/customXml" ds:itemID="{7055FBD5-BC76-884F-9986-3E1026BD42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D6822E-972A-403A-851B-A1328AAED7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93f419-b24f-4ec0-a9b6-0f19c6c24e5c"/>
    <ds:schemaRef ds:uri="5833bf8a-e418-43d1-a63e-b80bc08a5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70F298-ADC4-4DEA-94A7-1E30D8A24D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2323</Words>
  <Characters>15803</Characters>
  <Application>Microsoft Office Word</Application>
  <DocSecurity>0</DocSecurity>
  <Lines>376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Listownik kolorowy do komunikacji elektronicznej PL</vt:lpstr>
    </vt:vector>
  </TitlesOfParts>
  <Company>private</Company>
  <LinksUpToDate>false</LinksUpToDate>
  <CharactersWithSpaces>17991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Listownik kolorowy do komunikacji elektronicznej PL</dc:title>
  <dc:creator>Microsoft Office User</dc:creator>
  <cp:lastModifiedBy>Justyna Budzińska</cp:lastModifiedBy>
  <cp:revision>7</cp:revision>
  <cp:lastPrinted>2011-12-28T10:56:00Z</cp:lastPrinted>
  <dcterms:created xsi:type="dcterms:W3CDTF">2024-09-25T13:46:00Z</dcterms:created>
  <dcterms:modified xsi:type="dcterms:W3CDTF">2024-09-26T18:33:00Z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0x010100F7525872DE5DFE40846C85760978276F</vt:lpwstr>
  </property>
</Properties>
</file>