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20" w:rsidRPr="00B80620" w:rsidRDefault="00B80620" w:rsidP="00B806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B80620">
        <w:rPr>
          <w:rFonts w:eastAsia="Times New Roman" w:cstheme="minorHAnsi"/>
          <w:b/>
          <w:sz w:val="28"/>
          <w:szCs w:val="28"/>
          <w:lang w:eastAsia="pl-PL"/>
        </w:rPr>
        <w:t>Ludność cywilna w konfliktach zbrojnych</w:t>
      </w:r>
    </w:p>
    <w:p w:rsidR="00B80620" w:rsidRPr="00B80620" w:rsidRDefault="00B80620" w:rsidP="00B806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80620">
        <w:rPr>
          <w:rFonts w:eastAsia="Times New Roman" w:cstheme="minorHAnsi"/>
          <w:b/>
          <w:sz w:val="28"/>
          <w:szCs w:val="28"/>
          <w:lang w:eastAsia="pl-PL"/>
        </w:rPr>
        <w:t>Ukraina i Górski Karabach</w:t>
      </w:r>
    </w:p>
    <w:p w:rsidR="00B80620" w:rsidRPr="00B80620" w:rsidRDefault="00B80620" w:rsidP="00B806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80620">
        <w:rPr>
          <w:rFonts w:eastAsia="Times New Roman" w:cstheme="minorHAnsi"/>
          <w:b/>
          <w:sz w:val="28"/>
          <w:szCs w:val="28"/>
          <w:lang w:eastAsia="pl-PL"/>
        </w:rPr>
        <w:t>30 marca 2022</w:t>
      </w:r>
      <w:r w:rsidRPr="00B8062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B80620" w:rsidRPr="00B80620" w:rsidRDefault="00B80620" w:rsidP="00B806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80620">
        <w:rPr>
          <w:rFonts w:eastAsia="Times New Roman" w:cstheme="minorHAnsi"/>
          <w:b/>
          <w:sz w:val="28"/>
          <w:szCs w:val="28"/>
          <w:lang w:eastAsia="pl-PL"/>
        </w:rPr>
        <w:t>SALA 43</w:t>
      </w:r>
      <w:r w:rsidRPr="00B8062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proofErr w:type="spellStart"/>
      <w:r w:rsidRPr="00B80620">
        <w:rPr>
          <w:rFonts w:eastAsia="Times New Roman" w:cstheme="minorHAnsi"/>
          <w:b/>
          <w:sz w:val="28"/>
          <w:szCs w:val="28"/>
          <w:lang w:eastAsia="pl-PL"/>
        </w:rPr>
        <w:t>WNPiD</w:t>
      </w:r>
      <w:proofErr w:type="spellEnd"/>
      <w:r w:rsidRPr="00B80620">
        <w:rPr>
          <w:rFonts w:eastAsia="Times New Roman" w:cstheme="minorHAnsi"/>
          <w:b/>
          <w:sz w:val="28"/>
          <w:szCs w:val="28"/>
          <w:lang w:eastAsia="pl-PL"/>
        </w:rPr>
        <w:t xml:space="preserve"> UAM, Poznań</w:t>
      </w:r>
    </w:p>
    <w:p w:rsidR="000108F6" w:rsidRPr="00860D6B" w:rsidRDefault="00862880" w:rsidP="000108F6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860D6B">
        <w:rPr>
          <w:rFonts w:cstheme="minorHAnsi"/>
          <w:b/>
        </w:rPr>
        <w:t>Nasi eksperci</w:t>
      </w:r>
      <w:r w:rsidR="000108F6" w:rsidRPr="00860D6B">
        <w:rPr>
          <w:rFonts w:cstheme="minorHAnsi"/>
          <w:b/>
        </w:rPr>
        <w:t xml:space="preserve">: </w:t>
      </w:r>
      <w:r w:rsidR="000108F6" w:rsidRPr="00860D6B">
        <w:rPr>
          <w:rFonts w:eastAsia="Times New Roman" w:cstheme="minorHAnsi"/>
          <w:b/>
          <w:lang w:eastAsia="pl-PL"/>
        </w:rPr>
        <w:t>I część: Wojna w Ukrainie. Ludność cywilna w konfliktach zbrojnych</w:t>
      </w:r>
    </w:p>
    <w:p w:rsidR="001E1F97" w:rsidRPr="00860D6B" w:rsidRDefault="001E1F97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E90279" w:rsidRPr="001E4C53" w:rsidTr="000108F6">
        <w:tc>
          <w:tcPr>
            <w:tcW w:w="3227" w:type="dxa"/>
          </w:tcPr>
          <w:p w:rsidR="00E90279" w:rsidRPr="00860D6B" w:rsidRDefault="00E90279">
            <w:pPr>
              <w:rPr>
                <w:rFonts w:cstheme="minorHAnsi"/>
              </w:rPr>
            </w:pPr>
            <w:r w:rsidRPr="00860D6B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068704B" wp14:editId="61A8B088">
                  <wp:extent cx="1670050" cy="1670050"/>
                  <wp:effectExtent l="0" t="0" r="6350" b="6350"/>
                  <wp:docPr id="4" name="Obraz 4" descr="https://www.imre-kertesz-kolleg.uni-jena.de/fileadmin/_processed_/2/9/csm_Sereda_78d59b9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mre-kertesz-kolleg.uni-jena.de/fileadmin/_processed_/2/9/csm_Sereda_78d59b9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E90279" w:rsidRPr="00860D6B" w:rsidRDefault="00A50C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 </w:t>
            </w:r>
            <w:proofErr w:type="spellStart"/>
            <w:r w:rsidR="00E90279" w:rsidRPr="00860D6B">
              <w:rPr>
                <w:rFonts w:cstheme="minorHAnsi"/>
                <w:b/>
              </w:rPr>
              <w:t>Victori</w:t>
            </w:r>
            <w:r w:rsidR="008D0D7C" w:rsidRPr="00860D6B">
              <w:rPr>
                <w:rFonts w:cstheme="minorHAnsi"/>
                <w:b/>
              </w:rPr>
              <w:t>y</w:t>
            </w:r>
            <w:r w:rsidR="00E90279" w:rsidRPr="00860D6B">
              <w:rPr>
                <w:rFonts w:cstheme="minorHAnsi"/>
                <w:b/>
              </w:rPr>
              <w:t>a</w:t>
            </w:r>
            <w:proofErr w:type="spellEnd"/>
            <w:r w:rsidR="00E90279" w:rsidRPr="00860D6B">
              <w:rPr>
                <w:rFonts w:cstheme="minorHAnsi"/>
                <w:b/>
              </w:rPr>
              <w:t xml:space="preserve"> </w:t>
            </w:r>
            <w:proofErr w:type="spellStart"/>
            <w:r w:rsidR="00E90279" w:rsidRPr="00860D6B">
              <w:rPr>
                <w:rFonts w:cstheme="minorHAnsi"/>
                <w:b/>
              </w:rPr>
              <w:t>Sereda</w:t>
            </w:r>
            <w:proofErr w:type="spellEnd"/>
            <w:r w:rsidR="00E90279" w:rsidRPr="00860D6B">
              <w:rPr>
                <w:rFonts w:cstheme="minorHAnsi"/>
                <w:b/>
              </w:rPr>
              <w:t xml:space="preserve"> </w:t>
            </w:r>
          </w:p>
          <w:p w:rsidR="008D0D7C" w:rsidRPr="00860D6B" w:rsidRDefault="008D0D7C" w:rsidP="008D0D7C">
            <w:pPr>
              <w:rPr>
                <w:rStyle w:val="jlqj4b"/>
                <w:rFonts w:cstheme="minorHAnsi"/>
                <w:b/>
              </w:rPr>
            </w:pPr>
            <w:r w:rsidRPr="00860D6B">
              <w:rPr>
                <w:rStyle w:val="jlqj4b"/>
                <w:rFonts w:cstheme="minorHAnsi"/>
                <w:b/>
              </w:rPr>
              <w:t>Instytut Etnologii Narodowej Akademii Nauk Ukrainy we Lwowie</w:t>
            </w:r>
            <w:r w:rsidR="001E4C53">
              <w:rPr>
                <w:rStyle w:val="jlqj4b"/>
                <w:rFonts w:cstheme="minorHAnsi"/>
                <w:b/>
              </w:rPr>
              <w:t>, Ukraina</w:t>
            </w:r>
            <w:r w:rsidRPr="00860D6B">
              <w:rPr>
                <w:rStyle w:val="jlqj4b"/>
                <w:rFonts w:cstheme="minorHAnsi"/>
                <w:b/>
              </w:rPr>
              <w:t xml:space="preserve"> </w:t>
            </w:r>
          </w:p>
          <w:p w:rsidR="008D0D7C" w:rsidRPr="00860D6B" w:rsidRDefault="008D0D7C" w:rsidP="008D0D7C">
            <w:pPr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 xml:space="preserve">Imre </w:t>
            </w:r>
            <w:proofErr w:type="spellStart"/>
            <w:r w:rsidRPr="00860D6B">
              <w:rPr>
                <w:rFonts w:eastAsia="Times New Roman" w:cstheme="minorHAnsi"/>
                <w:b/>
                <w:lang w:eastAsia="pl-PL"/>
              </w:rPr>
              <w:t>Kertész</w:t>
            </w:r>
            <w:proofErr w:type="spellEnd"/>
            <w:r w:rsidRPr="00860D6B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860D6B">
              <w:rPr>
                <w:rFonts w:eastAsia="Times New Roman" w:cstheme="minorHAnsi"/>
                <w:b/>
                <w:lang w:eastAsia="pl-PL"/>
              </w:rPr>
              <w:t>Kolleg</w:t>
            </w:r>
            <w:proofErr w:type="spellEnd"/>
            <w:r w:rsidRPr="00860D6B">
              <w:rPr>
                <w:rFonts w:eastAsia="Times New Roman" w:cstheme="minorHAnsi"/>
                <w:b/>
                <w:lang w:eastAsia="pl-PL"/>
              </w:rPr>
              <w:t xml:space="preserve"> Jena</w:t>
            </w:r>
            <w:r w:rsidR="001E4C53">
              <w:rPr>
                <w:rFonts w:eastAsia="Times New Roman" w:cstheme="minorHAnsi"/>
                <w:b/>
                <w:lang w:eastAsia="pl-PL"/>
              </w:rPr>
              <w:t>, Niemcy</w:t>
            </w:r>
          </w:p>
          <w:p w:rsidR="008D0D7C" w:rsidRPr="00860D6B" w:rsidRDefault="008D0D7C" w:rsidP="008D0D7C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8D0D7C" w:rsidRPr="00860D6B" w:rsidRDefault="00A50C00" w:rsidP="008D0D7C">
            <w:pPr>
              <w:rPr>
                <w:rFonts w:cstheme="minorHAnsi"/>
                <w:b/>
              </w:rPr>
            </w:pPr>
            <w:r>
              <w:rPr>
                <w:rStyle w:val="jlqj4b"/>
                <w:rFonts w:cstheme="minorHAnsi"/>
                <w:b/>
              </w:rPr>
              <w:t xml:space="preserve">Dr </w:t>
            </w:r>
            <w:r w:rsidR="008D0D7C" w:rsidRPr="00860D6B">
              <w:rPr>
                <w:rStyle w:val="jlqj4b"/>
                <w:rFonts w:cstheme="minorHAnsi"/>
                <w:b/>
                <w:lang w:val="uk-UA"/>
              </w:rPr>
              <w:t>Вікторія Середа</w:t>
            </w:r>
            <w:r w:rsidR="008D0D7C" w:rsidRPr="00860D6B">
              <w:rPr>
                <w:rFonts w:cstheme="minorHAnsi"/>
                <w:b/>
              </w:rPr>
              <w:t xml:space="preserve"> </w:t>
            </w:r>
          </w:p>
          <w:p w:rsidR="00130CD1" w:rsidRPr="00860D6B" w:rsidRDefault="008D0D7C" w:rsidP="008D0D7C">
            <w:pPr>
              <w:rPr>
                <w:rStyle w:val="jlqj4b"/>
                <w:rFonts w:cstheme="minorHAnsi"/>
                <w:b/>
                <w:lang w:val="ru-RU"/>
              </w:rPr>
            </w:pPr>
            <w:r w:rsidRPr="00860D6B">
              <w:rPr>
                <w:rStyle w:val="jlqj4b"/>
                <w:rFonts w:cstheme="minorHAnsi"/>
                <w:b/>
                <w:lang w:val="uk-UA"/>
              </w:rPr>
              <w:t>Інститут Етнології Народної Академії Наук України у Львові</w:t>
            </w:r>
            <w:r w:rsidR="001E4C53" w:rsidRPr="001E4C53">
              <w:rPr>
                <w:rStyle w:val="jlqj4b"/>
                <w:rFonts w:cstheme="minorHAnsi"/>
                <w:b/>
                <w:lang w:val="ru-RU"/>
              </w:rPr>
              <w:t xml:space="preserve">, </w:t>
            </w:r>
            <w:r w:rsidR="001E4C53" w:rsidRPr="001E4C53">
              <w:rPr>
                <w:rStyle w:val="jlqj4b"/>
                <w:b/>
                <w:lang w:val="uk-UA"/>
              </w:rPr>
              <w:t>Україна</w:t>
            </w:r>
            <w:r w:rsidRPr="00860D6B">
              <w:rPr>
                <w:rStyle w:val="jlqj4b"/>
                <w:rFonts w:cstheme="minorHAnsi"/>
                <w:b/>
                <w:lang w:val="uk-UA"/>
              </w:rPr>
              <w:t xml:space="preserve"> </w:t>
            </w:r>
          </w:p>
          <w:p w:rsidR="008D0D7C" w:rsidRPr="001E4C53" w:rsidRDefault="008D0D7C" w:rsidP="008D0D7C">
            <w:pPr>
              <w:rPr>
                <w:rFonts w:eastAsia="Times New Roman" w:cstheme="minorHAnsi"/>
                <w:b/>
                <w:lang w:val="ru-RU" w:eastAsia="pl-PL"/>
              </w:rPr>
            </w:pPr>
            <w:r w:rsidRPr="00860D6B">
              <w:rPr>
                <w:rStyle w:val="jlqj4b"/>
                <w:rFonts w:cstheme="minorHAnsi"/>
                <w:b/>
                <w:lang w:val="uk-UA"/>
              </w:rPr>
              <w:t>Імре Кертеш Коллег Єна</w:t>
            </w:r>
            <w:r w:rsidR="001E4C53" w:rsidRPr="001E4C53">
              <w:rPr>
                <w:rStyle w:val="jlqj4b"/>
                <w:rFonts w:cstheme="minorHAnsi"/>
                <w:b/>
                <w:lang w:val="ru-RU"/>
              </w:rPr>
              <w:t xml:space="preserve">, </w:t>
            </w:r>
            <w:r w:rsidR="001E4C53" w:rsidRPr="001E4C53">
              <w:rPr>
                <w:rStyle w:val="jlqj4b"/>
                <w:b/>
                <w:lang w:val="uk-UA"/>
              </w:rPr>
              <w:t>Німеччина</w:t>
            </w:r>
          </w:p>
          <w:p w:rsidR="008D0D7C" w:rsidRPr="00860D6B" w:rsidRDefault="008D0D7C" w:rsidP="008D0D7C">
            <w:pPr>
              <w:rPr>
                <w:rFonts w:cstheme="minorHAnsi"/>
                <w:b/>
                <w:lang w:val="ru-RU"/>
              </w:rPr>
            </w:pPr>
          </w:p>
        </w:tc>
      </w:tr>
    </w:tbl>
    <w:p w:rsidR="008D0D7C" w:rsidRPr="00860D6B" w:rsidRDefault="008D0D7C">
      <w:pPr>
        <w:rPr>
          <w:rStyle w:val="jlqj4b"/>
          <w:rFonts w:cstheme="minorHAnsi"/>
          <w:lang w:val="ru-RU"/>
        </w:rPr>
      </w:pPr>
    </w:p>
    <w:p w:rsidR="008D0D7C" w:rsidRPr="00860D6B" w:rsidRDefault="008D0D7C" w:rsidP="008D0D7C">
      <w:pPr>
        <w:spacing w:after="0"/>
        <w:jc w:val="both"/>
        <w:rPr>
          <w:rStyle w:val="jlqj4b"/>
          <w:rFonts w:cstheme="minorHAnsi"/>
        </w:rPr>
      </w:pPr>
      <w:r w:rsidRPr="00860D6B">
        <w:rPr>
          <w:rStyle w:val="jlqj4b"/>
          <w:rFonts w:cstheme="minorHAnsi"/>
        </w:rPr>
        <w:t xml:space="preserve">Jest socjolożką, od 2020 roku starszym pracownikiem naukowym w Instytucie Etnologii Narodowej Akademii Nauk Ukrainy. Przed objęciem obecnego stanowiska wykładała socjologię na Ukraińskim Uniwersytecie Katolickim (od 2015 r.), a od 2002 r. na Lwowskim Uniwersytecie Narodowym im. Iwana Franki. W semestrze wiosennym 2021 r. była także wykładowcą wizytującym na Uniwersytecie w Bazylei. </w:t>
      </w:r>
    </w:p>
    <w:p w:rsidR="00E90279" w:rsidRPr="00860D6B" w:rsidRDefault="008D0D7C" w:rsidP="008D0D7C">
      <w:pPr>
        <w:spacing w:after="0"/>
        <w:jc w:val="both"/>
        <w:rPr>
          <w:rStyle w:val="jlqj4b"/>
          <w:rFonts w:cstheme="minorHAnsi"/>
        </w:rPr>
      </w:pPr>
      <w:proofErr w:type="spellStart"/>
      <w:r w:rsidRPr="00860D6B">
        <w:rPr>
          <w:rStyle w:val="jlqj4b"/>
          <w:rFonts w:cstheme="minorHAnsi"/>
        </w:rPr>
        <w:t>Victoriya</w:t>
      </w:r>
      <w:proofErr w:type="spellEnd"/>
      <w:r w:rsidRPr="00860D6B">
        <w:rPr>
          <w:rStyle w:val="jlqj4b"/>
          <w:rFonts w:cstheme="minorHAnsi"/>
        </w:rPr>
        <w:t xml:space="preserve"> </w:t>
      </w:r>
      <w:proofErr w:type="spellStart"/>
      <w:r w:rsidRPr="00860D6B">
        <w:rPr>
          <w:rStyle w:val="jlqj4b"/>
          <w:rFonts w:cstheme="minorHAnsi"/>
        </w:rPr>
        <w:t>Sereda</w:t>
      </w:r>
      <w:proofErr w:type="spellEnd"/>
      <w:r w:rsidRPr="00860D6B">
        <w:rPr>
          <w:rStyle w:val="jlqj4b"/>
          <w:rFonts w:cstheme="minorHAnsi"/>
        </w:rPr>
        <w:t xml:space="preserve"> prowadziła lub uczestniczyła w ponad 30 socjologicznych projektach badawczych dotyczących społeczeństwa ukraińskiego i jego regionalnego wymiaru. W latach 2011-2017 kierowała zespołem socjologicznym projektu „Region, </w:t>
      </w:r>
      <w:proofErr w:type="spellStart"/>
      <w:r w:rsidRPr="00860D6B">
        <w:rPr>
          <w:rStyle w:val="jlqj4b"/>
          <w:rFonts w:cstheme="minorHAnsi"/>
        </w:rPr>
        <w:t>Nation</w:t>
      </w:r>
      <w:proofErr w:type="spellEnd"/>
      <w:r w:rsidRPr="00860D6B">
        <w:rPr>
          <w:rStyle w:val="jlqj4b"/>
          <w:rFonts w:cstheme="minorHAnsi"/>
        </w:rPr>
        <w:t xml:space="preserve"> and Beyond: </w:t>
      </w:r>
      <w:proofErr w:type="spellStart"/>
      <w:r w:rsidRPr="00860D6B">
        <w:rPr>
          <w:rStyle w:val="jlqj4b"/>
          <w:rFonts w:cstheme="minorHAnsi"/>
        </w:rPr>
        <w:t>An</w:t>
      </w:r>
      <w:proofErr w:type="spellEnd"/>
      <w:r w:rsidRPr="00860D6B">
        <w:rPr>
          <w:rStyle w:val="jlqj4b"/>
          <w:rFonts w:cstheme="minorHAnsi"/>
        </w:rPr>
        <w:t xml:space="preserve"> </w:t>
      </w:r>
      <w:proofErr w:type="spellStart"/>
      <w:r w:rsidRPr="00860D6B">
        <w:rPr>
          <w:rStyle w:val="jlqj4b"/>
          <w:rFonts w:cstheme="minorHAnsi"/>
        </w:rPr>
        <w:t>Interdisciplinary</w:t>
      </w:r>
      <w:proofErr w:type="spellEnd"/>
      <w:r w:rsidRPr="00860D6B">
        <w:rPr>
          <w:rStyle w:val="jlqj4b"/>
          <w:rFonts w:cstheme="minorHAnsi"/>
        </w:rPr>
        <w:t xml:space="preserve"> and </w:t>
      </w:r>
      <w:proofErr w:type="spellStart"/>
      <w:r w:rsidRPr="00860D6B">
        <w:rPr>
          <w:rStyle w:val="jlqj4b"/>
          <w:rFonts w:cstheme="minorHAnsi"/>
        </w:rPr>
        <w:t>Transcultural</w:t>
      </w:r>
      <w:proofErr w:type="spellEnd"/>
      <w:r w:rsidRPr="00860D6B">
        <w:rPr>
          <w:rStyle w:val="jlqj4b"/>
          <w:rFonts w:cstheme="minorHAnsi"/>
        </w:rPr>
        <w:t xml:space="preserve"> </w:t>
      </w:r>
      <w:proofErr w:type="spellStart"/>
      <w:r w:rsidRPr="00860D6B">
        <w:rPr>
          <w:rStyle w:val="jlqj4b"/>
          <w:rFonts w:cstheme="minorHAnsi"/>
        </w:rPr>
        <w:t>Reconceptualization</w:t>
      </w:r>
      <w:proofErr w:type="spellEnd"/>
      <w:r w:rsidRPr="00860D6B">
        <w:rPr>
          <w:rStyle w:val="jlqj4b"/>
          <w:rFonts w:cstheme="minorHAnsi"/>
        </w:rPr>
        <w:t xml:space="preserve"> of </w:t>
      </w:r>
      <w:proofErr w:type="spellStart"/>
      <w:r w:rsidRPr="00860D6B">
        <w:rPr>
          <w:rStyle w:val="jlqj4b"/>
          <w:rFonts w:cstheme="minorHAnsi"/>
        </w:rPr>
        <w:t>Ukraine</w:t>
      </w:r>
      <w:proofErr w:type="spellEnd"/>
      <w:r w:rsidRPr="00860D6B">
        <w:rPr>
          <w:rStyle w:val="jlqj4b"/>
          <w:rFonts w:cstheme="minorHAnsi"/>
        </w:rPr>
        <w:t xml:space="preserve">” organizowanego przez Uniwersytet St. </w:t>
      </w:r>
      <w:proofErr w:type="spellStart"/>
      <w:r w:rsidRPr="00860D6B">
        <w:rPr>
          <w:rStyle w:val="jlqj4b"/>
          <w:rFonts w:cstheme="minorHAnsi"/>
        </w:rPr>
        <w:t>Gallen</w:t>
      </w:r>
      <w:proofErr w:type="spellEnd"/>
      <w:r w:rsidRPr="00860D6B">
        <w:rPr>
          <w:rStyle w:val="jlqj4b"/>
          <w:rFonts w:cstheme="minorHAnsi"/>
        </w:rPr>
        <w:t xml:space="preserve"> w Szwajcarii. W latach 2016–2017 i 2019–2020 była badaczką  w projekcie MAPA </w:t>
      </w:r>
      <w:proofErr w:type="spellStart"/>
      <w:r w:rsidRPr="00860D6B">
        <w:rPr>
          <w:rStyle w:val="jlqj4b"/>
          <w:rFonts w:cstheme="minorHAnsi"/>
        </w:rPr>
        <w:t>Research</w:t>
      </w:r>
      <w:proofErr w:type="spellEnd"/>
      <w:r w:rsidRPr="00860D6B">
        <w:rPr>
          <w:rStyle w:val="jlqj4b"/>
          <w:rFonts w:cstheme="minorHAnsi"/>
        </w:rPr>
        <w:t xml:space="preserve"> </w:t>
      </w:r>
      <w:proofErr w:type="spellStart"/>
      <w:r w:rsidRPr="00860D6B">
        <w:rPr>
          <w:rStyle w:val="jlqj4b"/>
          <w:rFonts w:cstheme="minorHAnsi"/>
        </w:rPr>
        <w:t>Fellow</w:t>
      </w:r>
      <w:proofErr w:type="spellEnd"/>
      <w:r w:rsidRPr="00860D6B">
        <w:rPr>
          <w:rStyle w:val="jlqj4b"/>
          <w:rFonts w:cstheme="minorHAnsi"/>
        </w:rPr>
        <w:t xml:space="preserve"> w Ukraińskim Instytucie Badawczym (the </w:t>
      </w:r>
      <w:proofErr w:type="spellStart"/>
      <w:r w:rsidRPr="00860D6B">
        <w:rPr>
          <w:rStyle w:val="jlqj4b"/>
          <w:rFonts w:cstheme="minorHAnsi"/>
        </w:rPr>
        <w:t>Ukrainian</w:t>
      </w:r>
      <w:proofErr w:type="spellEnd"/>
      <w:r w:rsidRPr="00860D6B">
        <w:rPr>
          <w:rStyle w:val="jlqj4b"/>
          <w:rFonts w:cstheme="minorHAnsi"/>
        </w:rPr>
        <w:t xml:space="preserve"> </w:t>
      </w:r>
      <w:proofErr w:type="spellStart"/>
      <w:r w:rsidRPr="00860D6B">
        <w:rPr>
          <w:rStyle w:val="jlqj4b"/>
          <w:rFonts w:cstheme="minorHAnsi"/>
        </w:rPr>
        <w:t>Research</w:t>
      </w:r>
      <w:proofErr w:type="spellEnd"/>
      <w:r w:rsidRPr="00860D6B">
        <w:rPr>
          <w:rStyle w:val="jlqj4b"/>
          <w:rFonts w:cstheme="minorHAnsi"/>
        </w:rPr>
        <w:t xml:space="preserve"> </w:t>
      </w:r>
      <w:proofErr w:type="spellStart"/>
      <w:r w:rsidRPr="00860D6B">
        <w:rPr>
          <w:rStyle w:val="jlqj4b"/>
          <w:rFonts w:cstheme="minorHAnsi"/>
        </w:rPr>
        <w:t>Institute</w:t>
      </w:r>
      <w:proofErr w:type="spellEnd"/>
      <w:r w:rsidRPr="00860D6B">
        <w:rPr>
          <w:rStyle w:val="jlqj4b"/>
          <w:rFonts w:cstheme="minorHAnsi"/>
        </w:rPr>
        <w:t xml:space="preserve">) na Uniwersytecie Harvarda, gdzie opracowała cyfrowy atlas zmian społecznych na Ukrainie po </w:t>
      </w:r>
      <w:proofErr w:type="spellStart"/>
      <w:r w:rsidRPr="00860D6B">
        <w:rPr>
          <w:rStyle w:val="jlqj4b"/>
          <w:rFonts w:cstheme="minorHAnsi"/>
        </w:rPr>
        <w:t>Euromajdanie</w:t>
      </w:r>
      <w:proofErr w:type="spellEnd"/>
      <w:r w:rsidRPr="00860D6B">
        <w:rPr>
          <w:rStyle w:val="jlqj4b"/>
          <w:rFonts w:cstheme="minorHAnsi"/>
        </w:rPr>
        <w:t>.</w:t>
      </w:r>
    </w:p>
    <w:p w:rsidR="008D0D7C" w:rsidRPr="00860D6B" w:rsidRDefault="00B80620" w:rsidP="008D0D7C">
      <w:pPr>
        <w:spacing w:after="0"/>
        <w:jc w:val="both"/>
        <w:rPr>
          <w:rFonts w:cstheme="minorHAnsi"/>
        </w:rPr>
      </w:pPr>
      <w:hyperlink r:id="rId6" w:history="1">
        <w:r w:rsidR="000014F2" w:rsidRPr="00860D6B">
          <w:rPr>
            <w:rStyle w:val="Hipercze"/>
            <w:rFonts w:cstheme="minorHAnsi"/>
          </w:rPr>
          <w:t>Wykaz publikacji</w:t>
        </w:r>
      </w:hyperlink>
    </w:p>
    <w:p w:rsidR="000014F2" w:rsidRPr="00860D6B" w:rsidRDefault="000014F2" w:rsidP="008D0D7C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90279" w:rsidRPr="00860D6B" w:rsidTr="000108F6">
        <w:tc>
          <w:tcPr>
            <w:tcW w:w="3227" w:type="dxa"/>
          </w:tcPr>
          <w:p w:rsidR="00E90279" w:rsidRPr="00860D6B" w:rsidRDefault="00130CD1">
            <w:pPr>
              <w:rPr>
                <w:rFonts w:cstheme="minorHAnsi"/>
              </w:rPr>
            </w:pPr>
            <w:r w:rsidRPr="00860D6B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F892F98" wp14:editId="6CF39A0E">
                  <wp:extent cx="1778000" cy="1784415"/>
                  <wp:effectExtent l="0" t="0" r="0" b="6350"/>
                  <wp:docPr id="5" name="Obraz 5" descr="https://dif.org.ua/storage/team-members/zolk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if.org.ua/storage/team-members/zolk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84" cy="178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E90279" w:rsidRPr="00860D6B" w:rsidRDefault="00130CD1">
            <w:pPr>
              <w:rPr>
                <w:rFonts w:cstheme="minorHAnsi"/>
                <w:b/>
              </w:rPr>
            </w:pPr>
            <w:proofErr w:type="spellStart"/>
            <w:r w:rsidRPr="00860D6B">
              <w:rPr>
                <w:rFonts w:cstheme="minorHAnsi"/>
                <w:b/>
              </w:rPr>
              <w:t>Mariya</w:t>
            </w:r>
            <w:proofErr w:type="spellEnd"/>
            <w:r w:rsidRPr="00860D6B">
              <w:rPr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Fonts w:cstheme="minorHAnsi"/>
                <w:b/>
              </w:rPr>
              <w:t>Zolkina</w:t>
            </w:r>
            <w:proofErr w:type="spellEnd"/>
          </w:p>
          <w:p w:rsidR="00130CD1" w:rsidRPr="00860D6B" w:rsidRDefault="00130CD1">
            <w:pPr>
              <w:rPr>
                <w:rStyle w:val="jlqj4b"/>
                <w:rFonts w:cstheme="minorHAnsi"/>
                <w:b/>
              </w:rPr>
            </w:pPr>
            <w:r w:rsidRPr="00860D6B">
              <w:rPr>
                <w:rStyle w:val="jlqj4b"/>
                <w:rFonts w:cstheme="minorHAnsi"/>
                <w:b/>
              </w:rPr>
              <w:t xml:space="preserve">Fundacja Inicjatyw Demokratycznych im. </w:t>
            </w:r>
            <w:proofErr w:type="spellStart"/>
            <w:r w:rsidRPr="00860D6B">
              <w:rPr>
                <w:rStyle w:val="jlqj4b"/>
                <w:rFonts w:cstheme="minorHAnsi"/>
                <w:b/>
              </w:rPr>
              <w:t>Ilko</w:t>
            </w:r>
            <w:proofErr w:type="spellEnd"/>
            <w:r w:rsidRPr="00860D6B">
              <w:rPr>
                <w:rStyle w:val="jlqj4b"/>
                <w:rFonts w:cstheme="minorHAnsi"/>
                <w:b/>
              </w:rPr>
              <w:t xml:space="preserve"> Kuczerowa, Kijów</w:t>
            </w:r>
            <w:r w:rsidR="001E4C53">
              <w:rPr>
                <w:rStyle w:val="jlqj4b"/>
                <w:rFonts w:cstheme="minorHAnsi"/>
                <w:b/>
              </w:rPr>
              <w:t>, Ukraina</w:t>
            </w:r>
          </w:p>
          <w:p w:rsidR="00130CD1" w:rsidRPr="00860D6B" w:rsidRDefault="00130CD1">
            <w:pPr>
              <w:rPr>
                <w:rFonts w:cstheme="minorHAnsi"/>
                <w:b/>
              </w:rPr>
            </w:pPr>
          </w:p>
          <w:p w:rsidR="00130CD1" w:rsidRPr="00860D6B" w:rsidRDefault="00130CD1">
            <w:pPr>
              <w:rPr>
                <w:rFonts w:cstheme="minorHAnsi"/>
                <w:b/>
              </w:rPr>
            </w:pPr>
            <w:proofErr w:type="spellStart"/>
            <w:r w:rsidRPr="00860D6B">
              <w:rPr>
                <w:rFonts w:cstheme="minorHAnsi"/>
                <w:b/>
              </w:rPr>
              <w:t>Марія</w:t>
            </w:r>
            <w:proofErr w:type="spellEnd"/>
            <w:r w:rsidRPr="00860D6B">
              <w:rPr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Fonts w:cstheme="minorHAnsi"/>
                <w:b/>
              </w:rPr>
              <w:t>Золкіна</w:t>
            </w:r>
            <w:proofErr w:type="spellEnd"/>
          </w:p>
          <w:p w:rsidR="00130CD1" w:rsidRPr="001E4C53" w:rsidRDefault="00130CD1">
            <w:pPr>
              <w:rPr>
                <w:rFonts w:cstheme="minorHAnsi"/>
              </w:rPr>
            </w:pPr>
            <w:proofErr w:type="spellStart"/>
            <w:r w:rsidRPr="00860D6B">
              <w:rPr>
                <w:rFonts w:cstheme="minorHAnsi"/>
                <w:b/>
              </w:rPr>
              <w:t>Фонд</w:t>
            </w:r>
            <w:proofErr w:type="spellEnd"/>
            <w:r w:rsidRPr="00860D6B">
              <w:rPr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Fonts w:cstheme="minorHAnsi"/>
                <w:b/>
              </w:rPr>
              <w:t>Демократичні</w:t>
            </w:r>
            <w:proofErr w:type="spellEnd"/>
            <w:r w:rsidRPr="00860D6B">
              <w:rPr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Fonts w:cstheme="minorHAnsi"/>
                <w:b/>
              </w:rPr>
              <w:t>ініціативи</w:t>
            </w:r>
            <w:proofErr w:type="spellEnd"/>
            <w:r w:rsidRPr="00860D6B">
              <w:rPr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Fonts w:cstheme="minorHAnsi"/>
                <w:b/>
              </w:rPr>
              <w:t>імені</w:t>
            </w:r>
            <w:proofErr w:type="spellEnd"/>
            <w:r w:rsidRPr="00860D6B">
              <w:rPr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Fonts w:cstheme="minorHAnsi"/>
                <w:b/>
              </w:rPr>
              <w:t>Ілька</w:t>
            </w:r>
            <w:proofErr w:type="spellEnd"/>
            <w:r w:rsidRPr="00860D6B">
              <w:rPr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Fonts w:cstheme="minorHAnsi"/>
                <w:b/>
              </w:rPr>
              <w:t>Кучеріва</w:t>
            </w:r>
            <w:proofErr w:type="spellEnd"/>
            <w:r w:rsidRPr="00860D6B">
              <w:rPr>
                <w:rFonts w:cstheme="minorHAnsi"/>
                <w:b/>
              </w:rPr>
              <w:t xml:space="preserve">, </w:t>
            </w:r>
            <w:r w:rsidR="00D16737" w:rsidRPr="00D16737">
              <w:rPr>
                <w:rStyle w:val="jlqj4b"/>
                <w:b/>
                <w:lang w:val="uk-UA"/>
              </w:rPr>
              <w:t>Київ</w:t>
            </w:r>
            <w:r w:rsidR="001E4C53">
              <w:rPr>
                <w:rStyle w:val="jlqj4b"/>
                <w:b/>
              </w:rPr>
              <w:t xml:space="preserve">, </w:t>
            </w:r>
            <w:r w:rsidR="001E4C53" w:rsidRPr="001E4C53">
              <w:rPr>
                <w:rStyle w:val="jlqj4b"/>
                <w:b/>
                <w:lang w:val="uk-UA"/>
              </w:rPr>
              <w:t>Україна</w:t>
            </w:r>
          </w:p>
        </w:tc>
      </w:tr>
    </w:tbl>
    <w:p w:rsidR="00E90279" w:rsidRPr="00860D6B" w:rsidRDefault="00E90279">
      <w:pPr>
        <w:rPr>
          <w:rFonts w:cstheme="minorHAnsi"/>
        </w:rPr>
      </w:pPr>
    </w:p>
    <w:p w:rsidR="00130CD1" w:rsidRPr="00860D6B" w:rsidRDefault="00130CD1" w:rsidP="000014F2">
      <w:pPr>
        <w:jc w:val="both"/>
        <w:rPr>
          <w:rFonts w:cstheme="minorHAnsi"/>
        </w:rPr>
      </w:pPr>
      <w:r w:rsidRPr="00860D6B">
        <w:rPr>
          <w:rFonts w:cstheme="minorHAnsi"/>
        </w:rPr>
        <w:t xml:space="preserve">Analityczka polityczna. Obszar badań stanowią  problemy integracji europejskiej i euroatlantyckiej, zagadnienia interakcji państwa ukraińskiego z okupowanymi, wyzwolonymi i frontowymi terytoriami Donbasu, w szczególności w obszarze rozwijania polityki państwa na terytoriach okupowanych oraz nawiązania skutecznej komunikacji z terytoriami kontrolowanymi przez Ukrainę. Prowadzi program na 4 Kanale. </w:t>
      </w:r>
    </w:p>
    <w:p w:rsidR="000014F2" w:rsidRPr="00860D6B" w:rsidRDefault="00B80620" w:rsidP="000014F2">
      <w:pPr>
        <w:jc w:val="both"/>
        <w:rPr>
          <w:rFonts w:cstheme="minorHAnsi"/>
        </w:rPr>
      </w:pPr>
      <w:hyperlink r:id="rId8" w:history="1">
        <w:r w:rsidR="000014F2" w:rsidRPr="00860D6B">
          <w:rPr>
            <w:rStyle w:val="Hipercze"/>
            <w:rFonts w:cstheme="minorHAnsi"/>
          </w:rPr>
          <w:t>Wystąpienia na stronie Fundacji</w:t>
        </w:r>
      </w:hyperlink>
      <w:r w:rsidR="000014F2" w:rsidRPr="00860D6B">
        <w:rPr>
          <w:rFonts w:cs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6056"/>
      </w:tblGrid>
      <w:tr w:rsidR="00862880" w:rsidRPr="00860D6B" w:rsidTr="00862880">
        <w:tc>
          <w:tcPr>
            <w:tcW w:w="3156" w:type="dxa"/>
          </w:tcPr>
          <w:p w:rsidR="00862880" w:rsidRPr="00860D6B" w:rsidRDefault="00862880">
            <w:pPr>
              <w:rPr>
                <w:rFonts w:cstheme="minorHAnsi"/>
              </w:rPr>
            </w:pPr>
            <w:r w:rsidRPr="00860D6B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86A01FF" wp14:editId="75DB77AA">
                  <wp:extent cx="1673452" cy="1266396"/>
                  <wp:effectExtent l="0" t="0" r="3175" b="0"/>
                  <wp:docPr id="3" name="Obraz 3" descr="http://obserwatormiedzynarodowy.pl/wp-content/uploads/2018/12/Hud-1-740x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bserwatormiedzynarodowy.pl/wp-content/uploads/2018/12/Hud-1-740x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46" cy="126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:rsidR="00862880" w:rsidRPr="00860D6B" w:rsidRDefault="00862880" w:rsidP="00862880">
            <w:pPr>
              <w:rPr>
                <w:rStyle w:val="jlqj4b"/>
                <w:rFonts w:cstheme="minorHAnsi"/>
                <w:b/>
              </w:rPr>
            </w:pPr>
            <w:r w:rsidRPr="00860D6B">
              <w:rPr>
                <w:rStyle w:val="jlqj4b"/>
                <w:rFonts w:cstheme="minorHAnsi"/>
                <w:b/>
              </w:rPr>
              <w:t xml:space="preserve">Bogdan </w:t>
            </w:r>
            <w:proofErr w:type="spellStart"/>
            <w:r w:rsidRPr="00860D6B">
              <w:rPr>
                <w:rStyle w:val="jlqj4b"/>
                <w:rFonts w:cstheme="minorHAnsi"/>
                <w:b/>
              </w:rPr>
              <w:t>Wasiljewicz</w:t>
            </w:r>
            <w:proofErr w:type="spellEnd"/>
            <w:r w:rsidRPr="00860D6B">
              <w:rPr>
                <w:rStyle w:val="jlqj4b"/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Style w:val="jlqj4b"/>
                <w:rFonts w:cstheme="minorHAnsi"/>
                <w:b/>
              </w:rPr>
              <w:t>Hud</w:t>
            </w:r>
            <w:proofErr w:type="spellEnd"/>
          </w:p>
          <w:p w:rsidR="00862880" w:rsidRPr="00860D6B" w:rsidRDefault="00862880" w:rsidP="00862880">
            <w:pPr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Style w:val="jlqj4b"/>
                <w:rFonts w:cstheme="minorHAnsi"/>
                <w:b/>
              </w:rPr>
              <w:t>Profesor, doktor nauk historycznych</w:t>
            </w:r>
          </w:p>
          <w:p w:rsidR="00862880" w:rsidRPr="00860D6B" w:rsidRDefault="00862880" w:rsidP="00862880">
            <w:pPr>
              <w:rPr>
                <w:rFonts w:eastAsia="Times New Roman" w:cstheme="minorHAnsi"/>
                <w:b/>
                <w:lang w:val="ru-RU" w:eastAsia="pl-PL"/>
              </w:rPr>
            </w:pPr>
            <w:r w:rsidRPr="00860D6B">
              <w:rPr>
                <w:rFonts w:eastAsia="Times New Roman" w:cstheme="minorHAnsi"/>
                <w:b/>
                <w:bCs/>
                <w:lang w:val="ru-RU" w:eastAsia="pl-PL"/>
              </w:rPr>
              <w:t>Богдан Васильович Гудь</w:t>
            </w:r>
            <w:r w:rsidRPr="00860D6B">
              <w:rPr>
                <w:rFonts w:eastAsia="Times New Roman" w:cstheme="minorHAnsi"/>
                <w:b/>
                <w:lang w:val="ru-RU" w:eastAsia="pl-PL"/>
              </w:rPr>
              <w:br/>
              <w:t>професор, доктор історичних наук</w:t>
            </w:r>
          </w:p>
          <w:p w:rsidR="00862880" w:rsidRPr="00860D6B" w:rsidRDefault="00862880" w:rsidP="00862880">
            <w:pPr>
              <w:rPr>
                <w:rFonts w:eastAsia="Times New Roman" w:cstheme="minorHAnsi"/>
                <w:b/>
                <w:lang w:val="ru-RU" w:eastAsia="pl-PL"/>
              </w:rPr>
            </w:pPr>
          </w:p>
          <w:p w:rsidR="00862880" w:rsidRPr="00860D6B" w:rsidRDefault="00862880" w:rsidP="00862880">
            <w:pPr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Style w:val="jlqj4b"/>
                <w:rFonts w:cstheme="minorHAnsi"/>
                <w:b/>
              </w:rPr>
              <w:t>Narodowy Uniwersytet Lwowski Instytut Integracji Europejskiej im. Iwana Franki</w:t>
            </w:r>
            <w:r w:rsidR="001E4C53">
              <w:rPr>
                <w:rStyle w:val="jlqj4b"/>
                <w:rFonts w:cstheme="minorHAnsi"/>
                <w:b/>
              </w:rPr>
              <w:t>, Lwów, Ukraina</w:t>
            </w:r>
          </w:p>
          <w:p w:rsidR="00862880" w:rsidRPr="001E4C53" w:rsidRDefault="00862880">
            <w:pPr>
              <w:rPr>
                <w:rFonts w:cstheme="minorHAnsi"/>
              </w:rPr>
            </w:pPr>
            <w:r w:rsidRPr="00860D6B">
              <w:rPr>
                <w:rFonts w:cstheme="minorHAnsi"/>
                <w:b/>
                <w:lang w:val="ru-RU"/>
              </w:rPr>
              <w:t>Інститут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європейської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інтеграції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Львівського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національного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університету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імені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Івана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Франка</w:t>
            </w:r>
            <w:r w:rsidR="001E4C53">
              <w:rPr>
                <w:rFonts w:cstheme="minorHAnsi"/>
                <w:b/>
              </w:rPr>
              <w:t xml:space="preserve">, </w:t>
            </w:r>
            <w:r w:rsidR="001E4C53" w:rsidRPr="001E4C53">
              <w:rPr>
                <w:rStyle w:val="jlqj4b"/>
                <w:b/>
                <w:lang w:val="uk-UA"/>
              </w:rPr>
              <w:t>Львів</w:t>
            </w:r>
            <w:r w:rsidR="001E4C53">
              <w:rPr>
                <w:rStyle w:val="jlqj4b"/>
                <w:b/>
              </w:rPr>
              <w:t xml:space="preserve">, </w:t>
            </w:r>
            <w:r w:rsidR="001E4C53" w:rsidRPr="001E4C53">
              <w:rPr>
                <w:rStyle w:val="jlqj4b"/>
                <w:b/>
                <w:lang w:val="uk-UA"/>
              </w:rPr>
              <w:t>Україна</w:t>
            </w:r>
          </w:p>
        </w:tc>
      </w:tr>
    </w:tbl>
    <w:p w:rsidR="00862880" w:rsidRPr="00860D6B" w:rsidRDefault="00862880">
      <w:pPr>
        <w:rPr>
          <w:rFonts w:cstheme="minorHAnsi"/>
        </w:rPr>
      </w:pPr>
    </w:p>
    <w:p w:rsidR="00862880" w:rsidRPr="00860D6B" w:rsidRDefault="00862880" w:rsidP="00E90279">
      <w:pPr>
        <w:jc w:val="both"/>
        <w:rPr>
          <w:rFonts w:cstheme="minorHAnsi"/>
        </w:rPr>
      </w:pPr>
      <w:r w:rsidRPr="00860D6B">
        <w:rPr>
          <w:rFonts w:cstheme="minorHAnsi"/>
        </w:rPr>
        <w:t>Ukraiński historyk i politolog. Specjalista w zakresie relacji i konfliktów ukraińsko-polskich w XIX i XX wieku, a także problematyki wschodniego wymiaru integracji europejskiej.</w:t>
      </w:r>
      <w:r w:rsidR="00E90279" w:rsidRPr="00860D6B">
        <w:rPr>
          <w:rFonts w:cstheme="minorHAnsi"/>
        </w:rPr>
        <w:t xml:space="preserve"> Od 2000 roku dyrektor Instytutu Integracji Europejskiej Uniwersytetu Narodowego im. Iwana Franki we Lwowie, doktor habilitowany, docent w Katedrze Stosunków Międzynarodowych i Służby Dyplomatycznej Lwowskiego Uniwersytetu Narodowego im. Iwana Franki. Profesor wizytujący w Centrum Europejskim Uniwersytetu Warszawskiego i w Instytucie Europeistyki Uniwersytetu Jagiellońskiego. Profesor nadzwyczajny w Wyższej Szkole Administracji w Bielsku-Białej. Od 2015 roku jest członkiem Polsko-Ukraińskiego Forum Historyków, powołanego pod auspicjami Instytutu Pamięci Narodowej i Ukraińskiego Instytutu Pamięci Narodowej. Przetłumaczył na jęz. ukraiński książkę Tomasza Sakiewicza Testament I Rzeczypospolitej.</w:t>
      </w:r>
    </w:p>
    <w:p w:rsidR="00862880" w:rsidRPr="00860D6B" w:rsidRDefault="00862880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862880" w:rsidRPr="00860D6B" w:rsidTr="008D0D7C">
        <w:tc>
          <w:tcPr>
            <w:tcW w:w="3227" w:type="dxa"/>
          </w:tcPr>
          <w:p w:rsidR="00862880" w:rsidRPr="00860D6B" w:rsidRDefault="00862880">
            <w:pPr>
              <w:rPr>
                <w:rFonts w:cstheme="minorHAnsi"/>
              </w:rPr>
            </w:pPr>
            <w:r w:rsidRPr="00860D6B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F8AA166" wp14:editId="045ED4F2">
                  <wp:extent cx="1638300" cy="1638300"/>
                  <wp:effectExtent l="0" t="0" r="0" b="0"/>
                  <wp:docPr id="1" name="Obraz 1" descr="https://www.migracje.uw.edu.pl/wp-content/uploads/2018/01/Marta-Jaroszewicz_23160595-e1515499272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igracje.uw.edu.pl/wp-content/uploads/2018/01/Marta-Jaroszewicz_23160595-e1515499272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862880" w:rsidRPr="00860D6B" w:rsidRDefault="00862880" w:rsidP="00862880">
            <w:pPr>
              <w:rPr>
                <w:rFonts w:cstheme="minorHAnsi"/>
                <w:b/>
              </w:rPr>
            </w:pPr>
            <w:r w:rsidRPr="00860D6B">
              <w:rPr>
                <w:rFonts w:cstheme="minorHAnsi"/>
                <w:b/>
              </w:rPr>
              <w:t xml:space="preserve">Dr Marta Jaroszewicz </w:t>
            </w:r>
          </w:p>
          <w:p w:rsidR="001E4C53" w:rsidRDefault="00862880" w:rsidP="00862880">
            <w:pPr>
              <w:rPr>
                <w:rFonts w:cstheme="minorHAnsi"/>
                <w:b/>
              </w:rPr>
            </w:pPr>
            <w:r w:rsidRPr="00860D6B">
              <w:rPr>
                <w:rFonts w:cstheme="minorHAnsi"/>
                <w:b/>
              </w:rPr>
              <w:t>Ośrodek Badań nad Migracjami Uniwersytetu Warszawskiego</w:t>
            </w:r>
          </w:p>
          <w:p w:rsidR="00862880" w:rsidRPr="00860D6B" w:rsidRDefault="001E4C53" w:rsidP="008628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Warszawa, Polska</w:t>
            </w:r>
            <w:r w:rsidR="00862880" w:rsidRPr="00860D6B">
              <w:rPr>
                <w:rFonts w:cstheme="minorHAnsi"/>
                <w:b/>
              </w:rPr>
              <w:t xml:space="preserve"> </w:t>
            </w:r>
          </w:p>
          <w:p w:rsidR="00862880" w:rsidRPr="00860D6B" w:rsidRDefault="00862880">
            <w:pPr>
              <w:rPr>
                <w:rFonts w:cstheme="minorHAnsi"/>
              </w:rPr>
            </w:pPr>
          </w:p>
        </w:tc>
      </w:tr>
    </w:tbl>
    <w:p w:rsidR="00862880" w:rsidRPr="00860D6B" w:rsidRDefault="00862880">
      <w:pPr>
        <w:rPr>
          <w:rFonts w:cstheme="minorHAnsi"/>
        </w:rPr>
      </w:pPr>
    </w:p>
    <w:p w:rsidR="00862880" w:rsidRPr="00860D6B" w:rsidRDefault="00862880" w:rsidP="008D0D7C">
      <w:pPr>
        <w:jc w:val="both"/>
        <w:rPr>
          <w:rFonts w:cstheme="minorHAnsi"/>
        </w:rPr>
      </w:pPr>
      <w:r w:rsidRPr="00860D6B">
        <w:rPr>
          <w:rFonts w:cstheme="minorHAnsi"/>
        </w:rPr>
        <w:t xml:space="preserve">Adiunkt badawczy w  OBM od października 2019 roku, kierowniczka projektu „Sekurytyzacja (de-sekurytyzacja) migracji na przykładzie migracji z Ukrainy do Polski i migracji wewnętrznej na Ukrainie” (NCN, Opus 16)  oraz Mobilność, migracje i epidemia COVID-19: zarządzanie sytuacją nadzwyczajną na Litwie i w Polsce (NCN, DAINA 2). Członkini Rady Naukowej dyscyplin nauki o polityce i </w:t>
      </w:r>
      <w:r w:rsidRPr="00860D6B">
        <w:rPr>
          <w:rFonts w:cstheme="minorHAnsi"/>
        </w:rPr>
        <w:lastRenderedPageBreak/>
        <w:t xml:space="preserve">administracji oraz nauki o bezpieczeństwie kadencji 2021-2024. Wcześniej wieloletnia badaczka w Ośrodku Studiów Wschodnich, gdzie pracowała m.in. na stanowisku głównego specjalisty, kierownika zespołu i kierownika projektu. W latach 2017-2019 kierowniczka projektu EU-STRAT (The EU and </w:t>
      </w:r>
      <w:proofErr w:type="spellStart"/>
      <w:r w:rsidRPr="00860D6B">
        <w:rPr>
          <w:rFonts w:cstheme="minorHAnsi"/>
        </w:rPr>
        <w:t>Eastern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Partnership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Countries</w:t>
      </w:r>
      <w:proofErr w:type="spellEnd"/>
      <w:r w:rsidRPr="00860D6B">
        <w:rPr>
          <w:rFonts w:cstheme="minorHAnsi"/>
        </w:rPr>
        <w:t xml:space="preserve">: </w:t>
      </w:r>
      <w:proofErr w:type="spellStart"/>
      <w:r w:rsidRPr="00860D6B">
        <w:rPr>
          <w:rFonts w:cstheme="minorHAnsi"/>
        </w:rPr>
        <w:t>An</w:t>
      </w:r>
      <w:proofErr w:type="spellEnd"/>
      <w:r w:rsidRPr="00860D6B">
        <w:rPr>
          <w:rFonts w:cstheme="minorHAnsi"/>
        </w:rPr>
        <w:t xml:space="preserve"> Inside-Out Analysis and Strategic </w:t>
      </w:r>
      <w:proofErr w:type="spellStart"/>
      <w:r w:rsidRPr="00860D6B">
        <w:rPr>
          <w:rFonts w:cstheme="minorHAnsi"/>
        </w:rPr>
        <w:t>Assesment</w:t>
      </w:r>
      <w:proofErr w:type="spellEnd"/>
      <w:r w:rsidRPr="00860D6B">
        <w:rPr>
          <w:rFonts w:cstheme="minorHAnsi"/>
        </w:rPr>
        <w:t>) finansowanego ze środków Horizon 2020. Doktorat obroniła w 2008 roku. Pracowała także jako kierownik projektów w Międzynarodowej Organizacji Migracji (przedstawicielstwo w Kijowie) oraz jako doradca narodowy w Komisji Europejskiej (Dyrektoriat Generalny ds. Sąsiedztwa).</w:t>
      </w:r>
    </w:p>
    <w:p w:rsidR="00862880" w:rsidRPr="00860D6B" w:rsidRDefault="00B80620">
      <w:pPr>
        <w:rPr>
          <w:rFonts w:cstheme="minorHAnsi"/>
        </w:rPr>
      </w:pPr>
      <w:hyperlink r:id="rId11" w:history="1">
        <w:r w:rsidR="00862880" w:rsidRPr="00860D6B">
          <w:rPr>
            <w:rStyle w:val="Hipercze"/>
            <w:rFonts w:cstheme="minorHAnsi"/>
          </w:rPr>
          <w:t>Wykaz publikacji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014F2" w:rsidRPr="00AB5CD2" w:rsidTr="000108F6">
        <w:tc>
          <w:tcPr>
            <w:tcW w:w="2943" w:type="dxa"/>
          </w:tcPr>
          <w:p w:rsidR="000014F2" w:rsidRPr="00860D6B" w:rsidRDefault="000014F2" w:rsidP="000014F2">
            <w:pPr>
              <w:rPr>
                <w:rFonts w:cstheme="minorHAnsi"/>
              </w:rPr>
            </w:pPr>
            <w:r w:rsidRPr="00860D6B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7D0B014" wp14:editId="3BFF9AE0">
                  <wp:extent cx="1160585" cy="1595805"/>
                  <wp:effectExtent l="0" t="0" r="1905" b="4445"/>
                  <wp:docPr id="6" name="Obraz 6" descr="https://i2.wp.com/chmnu.edu.ua/wp-content/uploads/2016/04/Soroka.jpg?resize=237%2C375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2.wp.com/chmnu.edu.ua/wp-content/uploads/2016/04/Soroka.jpg?resize=237%2C375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49" cy="160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0014F2" w:rsidRPr="00860D6B" w:rsidRDefault="001607EA" w:rsidP="000014F2">
            <w:pPr>
              <w:rPr>
                <w:rStyle w:val="jlqj4b"/>
                <w:rFonts w:cstheme="minorHAnsi"/>
                <w:b/>
              </w:rPr>
            </w:pPr>
            <w:r>
              <w:rPr>
                <w:rStyle w:val="jlqj4b"/>
                <w:rFonts w:cstheme="minorHAnsi"/>
                <w:b/>
              </w:rPr>
              <w:t xml:space="preserve">Prof. </w:t>
            </w:r>
            <w:proofErr w:type="spellStart"/>
            <w:r w:rsidR="000014F2" w:rsidRPr="00860D6B">
              <w:rPr>
                <w:rStyle w:val="jlqj4b"/>
                <w:rFonts w:cstheme="minorHAnsi"/>
                <w:b/>
              </w:rPr>
              <w:t>S</w:t>
            </w:r>
            <w:r w:rsidR="00D525BF">
              <w:rPr>
                <w:rStyle w:val="jlqj4b"/>
                <w:rFonts w:cstheme="minorHAnsi"/>
                <w:b/>
              </w:rPr>
              <w:t>vi</w:t>
            </w:r>
            <w:r w:rsidR="000014F2" w:rsidRPr="00860D6B">
              <w:rPr>
                <w:rStyle w:val="jlqj4b"/>
                <w:rFonts w:cstheme="minorHAnsi"/>
                <w:b/>
              </w:rPr>
              <w:t>t</w:t>
            </w:r>
            <w:r w:rsidR="00D525BF">
              <w:rPr>
                <w:rStyle w:val="jlqj4b"/>
                <w:rFonts w:cstheme="minorHAnsi"/>
                <w:b/>
              </w:rPr>
              <w:t>l</w:t>
            </w:r>
            <w:r w:rsidR="000014F2" w:rsidRPr="00860D6B">
              <w:rPr>
                <w:rStyle w:val="jlqj4b"/>
                <w:rFonts w:cstheme="minorHAnsi"/>
                <w:b/>
              </w:rPr>
              <w:t>ana</w:t>
            </w:r>
            <w:proofErr w:type="spellEnd"/>
            <w:r w:rsidR="000014F2" w:rsidRPr="00860D6B">
              <w:rPr>
                <w:rStyle w:val="jlqj4b"/>
                <w:rFonts w:cstheme="minorHAnsi"/>
                <w:b/>
              </w:rPr>
              <w:t xml:space="preserve"> </w:t>
            </w:r>
            <w:proofErr w:type="spellStart"/>
            <w:r w:rsidR="000014F2" w:rsidRPr="00860D6B">
              <w:rPr>
                <w:rStyle w:val="jlqj4b"/>
                <w:rFonts w:cstheme="minorHAnsi"/>
                <w:b/>
              </w:rPr>
              <w:t>Wiktoriwna</w:t>
            </w:r>
            <w:proofErr w:type="spellEnd"/>
            <w:r w:rsidR="000014F2" w:rsidRPr="00860D6B">
              <w:rPr>
                <w:rStyle w:val="jlqj4b"/>
                <w:rFonts w:cstheme="minorHAnsi"/>
                <w:b/>
              </w:rPr>
              <w:t xml:space="preserve"> Soroka </w:t>
            </w:r>
          </w:p>
          <w:p w:rsidR="000014F2" w:rsidRPr="00860D6B" w:rsidRDefault="000014F2" w:rsidP="000014F2">
            <w:pPr>
              <w:rPr>
                <w:rStyle w:val="jlqj4b"/>
                <w:rFonts w:cstheme="minorHAnsi"/>
                <w:b/>
              </w:rPr>
            </w:pPr>
            <w:r w:rsidRPr="00860D6B">
              <w:rPr>
                <w:rStyle w:val="jlqj4b"/>
                <w:rFonts w:cstheme="minorHAnsi"/>
                <w:b/>
              </w:rPr>
              <w:t xml:space="preserve">Doktor </w:t>
            </w:r>
            <w:r w:rsidR="001607EA">
              <w:rPr>
                <w:rStyle w:val="jlqj4b"/>
                <w:rFonts w:cstheme="minorHAnsi"/>
                <w:b/>
              </w:rPr>
              <w:t>n</w:t>
            </w:r>
            <w:r w:rsidRPr="00860D6B">
              <w:rPr>
                <w:rStyle w:val="jlqj4b"/>
                <w:rFonts w:cstheme="minorHAnsi"/>
                <w:b/>
              </w:rPr>
              <w:t xml:space="preserve">auk w dyscyplinie Administracji Publicznej, </w:t>
            </w:r>
          </w:p>
          <w:p w:rsidR="000014F2" w:rsidRPr="00860D6B" w:rsidRDefault="000014F2" w:rsidP="000014F2">
            <w:pPr>
              <w:rPr>
                <w:rFonts w:cstheme="minorHAnsi"/>
                <w:b/>
              </w:rPr>
            </w:pPr>
            <w:r w:rsidRPr="00860D6B">
              <w:rPr>
                <w:rStyle w:val="jlqj4b"/>
                <w:rFonts w:cstheme="minorHAnsi"/>
                <w:b/>
              </w:rPr>
              <w:t xml:space="preserve">Profesor Katedry Administracji Publicznej Instytut Administracji Publicznej </w:t>
            </w:r>
            <w:r w:rsidRPr="00860D6B">
              <w:rPr>
                <w:rFonts w:eastAsia="Times New Roman" w:cstheme="minorHAnsi"/>
                <w:b/>
                <w:lang w:eastAsia="pl-PL"/>
              </w:rPr>
              <w:t xml:space="preserve">Narodowego Uniwersytetu Czarnomorskiego im. Petra </w:t>
            </w:r>
            <w:proofErr w:type="spellStart"/>
            <w:r w:rsidRPr="00860D6B">
              <w:rPr>
                <w:rFonts w:eastAsia="Times New Roman" w:cstheme="minorHAnsi"/>
                <w:b/>
                <w:lang w:eastAsia="pl-PL"/>
              </w:rPr>
              <w:t>Mohyły</w:t>
            </w:r>
            <w:proofErr w:type="spellEnd"/>
            <w:r w:rsidRPr="00860D6B">
              <w:rPr>
                <w:rFonts w:eastAsia="Times New Roman" w:cstheme="minorHAnsi"/>
                <w:b/>
                <w:lang w:eastAsia="pl-PL"/>
              </w:rPr>
              <w:t xml:space="preserve"> w Mikołajowie, Ukraina</w:t>
            </w:r>
          </w:p>
          <w:p w:rsidR="000014F2" w:rsidRPr="00860D6B" w:rsidRDefault="000014F2" w:rsidP="000014F2">
            <w:pPr>
              <w:rPr>
                <w:rFonts w:cstheme="minorHAnsi"/>
                <w:b/>
              </w:rPr>
            </w:pPr>
          </w:p>
          <w:p w:rsidR="000014F2" w:rsidRPr="00860D6B" w:rsidRDefault="000014F2" w:rsidP="000014F2">
            <w:pPr>
              <w:rPr>
                <w:rFonts w:cstheme="minorHAnsi"/>
                <w:b/>
              </w:rPr>
            </w:pPr>
            <w:proofErr w:type="spellStart"/>
            <w:r w:rsidRPr="00860D6B">
              <w:rPr>
                <w:rFonts w:cstheme="minorHAnsi"/>
                <w:b/>
              </w:rPr>
              <w:t>Світлана</w:t>
            </w:r>
            <w:proofErr w:type="spellEnd"/>
            <w:r w:rsidRPr="00860D6B">
              <w:rPr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Fonts w:cstheme="minorHAnsi"/>
                <w:b/>
              </w:rPr>
              <w:t>Вікторівна</w:t>
            </w:r>
            <w:proofErr w:type="spellEnd"/>
            <w:r w:rsidRPr="00860D6B">
              <w:rPr>
                <w:rFonts w:cstheme="minorHAnsi"/>
                <w:b/>
              </w:rPr>
              <w:t xml:space="preserve"> </w:t>
            </w:r>
            <w:proofErr w:type="spellStart"/>
            <w:r w:rsidRPr="00860D6B">
              <w:rPr>
                <w:rFonts w:cstheme="minorHAnsi"/>
                <w:b/>
              </w:rPr>
              <w:t>Сорока</w:t>
            </w:r>
            <w:proofErr w:type="spellEnd"/>
          </w:p>
          <w:p w:rsidR="000014F2" w:rsidRPr="00860D6B" w:rsidRDefault="000014F2" w:rsidP="000014F2">
            <w:pPr>
              <w:rPr>
                <w:rFonts w:cstheme="minorHAnsi"/>
                <w:b/>
              </w:rPr>
            </w:pPr>
            <w:r w:rsidRPr="00860D6B">
              <w:rPr>
                <w:rFonts w:cstheme="minorHAnsi"/>
                <w:b/>
                <w:lang w:val="ru-RU"/>
              </w:rPr>
              <w:t>доктор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наук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з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державного</w:t>
            </w:r>
            <w:r w:rsidRPr="00860D6B">
              <w:rPr>
                <w:rFonts w:cstheme="minorHAnsi"/>
                <w:b/>
              </w:rPr>
              <w:t xml:space="preserve"> </w:t>
            </w:r>
            <w:r w:rsidRPr="00860D6B">
              <w:rPr>
                <w:rFonts w:cstheme="minorHAnsi"/>
                <w:b/>
                <w:lang w:val="ru-RU"/>
              </w:rPr>
              <w:t>управління</w:t>
            </w:r>
            <w:r w:rsidRPr="00860D6B">
              <w:rPr>
                <w:rFonts w:cstheme="minorHAnsi"/>
                <w:b/>
              </w:rPr>
              <w:t>,</w:t>
            </w:r>
          </w:p>
          <w:p w:rsidR="000014F2" w:rsidRPr="00860D6B" w:rsidRDefault="000014F2" w:rsidP="000014F2">
            <w:pPr>
              <w:rPr>
                <w:rFonts w:cstheme="minorHAnsi"/>
                <w:b/>
                <w:lang w:val="ru-RU"/>
              </w:rPr>
            </w:pPr>
            <w:r w:rsidRPr="00860D6B">
              <w:rPr>
                <w:rFonts w:cstheme="minorHAnsi"/>
                <w:b/>
                <w:lang w:val="ru-RU"/>
              </w:rPr>
              <w:t>професор кафедри публічного управління та адміністрування</w:t>
            </w:r>
          </w:p>
          <w:p w:rsidR="000014F2" w:rsidRPr="001E4C53" w:rsidRDefault="000014F2" w:rsidP="000014F2">
            <w:pPr>
              <w:rPr>
                <w:rFonts w:cstheme="minorHAnsi"/>
                <w:lang w:val="ru-RU"/>
              </w:rPr>
            </w:pPr>
            <w:r w:rsidRPr="00860D6B">
              <w:rPr>
                <w:rFonts w:cstheme="minorHAnsi"/>
                <w:b/>
                <w:lang w:val="ru-RU"/>
              </w:rPr>
              <w:t>Інституту державного управління ЧНУ імені Петра Могили</w:t>
            </w:r>
            <w:r w:rsidR="001E4C53" w:rsidRPr="001E4C53">
              <w:rPr>
                <w:rFonts w:cstheme="minorHAnsi"/>
                <w:b/>
                <w:lang w:val="ru-RU"/>
              </w:rPr>
              <w:t xml:space="preserve">, </w:t>
            </w:r>
            <w:r w:rsidR="001E4C53" w:rsidRPr="001E4C53">
              <w:rPr>
                <w:b/>
                <w:lang w:val="ru-RU"/>
              </w:rPr>
              <w:t>Миколаїв,</w:t>
            </w:r>
            <w:r w:rsidR="001E4C53" w:rsidRPr="001E4C53">
              <w:rPr>
                <w:rStyle w:val="Hipercze"/>
                <w:b/>
                <w:lang w:val="uk-UA"/>
              </w:rPr>
              <w:t xml:space="preserve"> </w:t>
            </w:r>
            <w:r w:rsidR="001E4C53" w:rsidRPr="001E4C53">
              <w:rPr>
                <w:rStyle w:val="jlqj4b"/>
                <w:b/>
                <w:lang w:val="uk-UA"/>
              </w:rPr>
              <w:t>Україна</w:t>
            </w:r>
          </w:p>
        </w:tc>
      </w:tr>
    </w:tbl>
    <w:p w:rsidR="00AB5CD2" w:rsidRDefault="00AB5CD2" w:rsidP="00AB5CD2">
      <w:pPr>
        <w:rPr>
          <w:rFonts w:ascii="Arial" w:hAnsi="Arial" w:cs="Arial"/>
          <w:color w:val="000000"/>
        </w:rPr>
      </w:pPr>
    </w:p>
    <w:p w:rsidR="000014F2" w:rsidRPr="00AB5CD2" w:rsidRDefault="00AB5CD2" w:rsidP="00AB5CD2">
      <w:pPr>
        <w:jc w:val="both"/>
        <w:rPr>
          <w:rFonts w:cstheme="minorHAnsi"/>
        </w:rPr>
      </w:pPr>
      <w:r w:rsidRPr="00AB5CD2">
        <w:rPr>
          <w:rFonts w:cstheme="minorHAnsi"/>
          <w:color w:val="000000"/>
        </w:rPr>
        <w:t>Autor</w:t>
      </w:r>
      <w:r>
        <w:rPr>
          <w:rFonts w:cstheme="minorHAnsi"/>
          <w:color w:val="000000"/>
        </w:rPr>
        <w:t>ka</w:t>
      </w:r>
      <w:r w:rsidRPr="00AB5CD2">
        <w:rPr>
          <w:rFonts w:cstheme="minorHAnsi"/>
          <w:color w:val="000000"/>
        </w:rPr>
        <w:t xml:space="preserve"> ponad 80 opracowań naukowych (m.in. monografii Mechanizmy współpracy rządu i parlamentu w procesie zarządzania państwowego: doświadczenia krajów Unii Europejskiej i ukraińska praktyka). Zakres zainteresowań naukowych: polityka integracji europejskiej, integracja europejska Ukrainy.</w:t>
      </w:r>
      <w:r>
        <w:rPr>
          <w:rFonts w:ascii="Arial" w:hAnsi="Arial" w:cs="Arial"/>
          <w:color w:val="000000"/>
        </w:rPr>
        <w:t xml:space="preserve"> </w:t>
      </w:r>
    </w:p>
    <w:p w:rsidR="000014F2" w:rsidRDefault="00B80620">
      <w:pPr>
        <w:rPr>
          <w:rStyle w:val="Hipercze"/>
          <w:rFonts w:cstheme="minorHAnsi"/>
        </w:rPr>
      </w:pPr>
      <w:hyperlink r:id="rId13" w:history="1">
        <w:r w:rsidR="000014F2" w:rsidRPr="00860D6B">
          <w:rPr>
            <w:rStyle w:val="Hipercze"/>
            <w:rFonts w:cstheme="minorHAnsi"/>
          </w:rPr>
          <w:t>Wykaz publikacji</w:t>
        </w:r>
      </w:hyperlink>
    </w:p>
    <w:p w:rsidR="00AB5CD2" w:rsidRPr="00860D6B" w:rsidRDefault="00AB5CD2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8D0D7C" w:rsidRPr="00860D6B" w:rsidTr="000108F6">
        <w:tc>
          <w:tcPr>
            <w:tcW w:w="3085" w:type="dxa"/>
          </w:tcPr>
          <w:p w:rsidR="008D0D7C" w:rsidRPr="00860D6B" w:rsidRDefault="000014F2">
            <w:pPr>
              <w:rPr>
                <w:rFonts w:cstheme="minorHAnsi"/>
              </w:rPr>
            </w:pPr>
            <w:r w:rsidRPr="00860D6B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C047C85" wp14:editId="0329ED1C">
                  <wp:extent cx="1160585" cy="1740878"/>
                  <wp:effectExtent l="0" t="0" r="1905" b="0"/>
                  <wp:docPr id="8" name="Obraz 8" descr="https://wnpid.amu.edu.pl/__data/assets/image/0033/168882/varieties/w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npid.amu.edu.pl/__data/assets/image/0033/168882/varieties/w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25" cy="174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8D0D7C" w:rsidRPr="00860D6B" w:rsidRDefault="008D0D7C" w:rsidP="000014F2">
            <w:pPr>
              <w:rPr>
                <w:rFonts w:cstheme="minorHAnsi"/>
                <w:b/>
              </w:rPr>
            </w:pPr>
            <w:r w:rsidRPr="00860D6B">
              <w:rPr>
                <w:rFonts w:cstheme="minorHAnsi"/>
                <w:b/>
              </w:rPr>
              <w:t xml:space="preserve">Dr </w:t>
            </w:r>
            <w:r w:rsidR="000014F2" w:rsidRPr="00860D6B">
              <w:rPr>
                <w:rFonts w:cstheme="minorHAnsi"/>
                <w:b/>
              </w:rPr>
              <w:t>Rafał</w:t>
            </w:r>
            <w:r w:rsidRPr="00860D6B">
              <w:rPr>
                <w:rFonts w:cstheme="minorHAnsi"/>
                <w:b/>
              </w:rPr>
              <w:t xml:space="preserve"> Wiśniewski</w:t>
            </w:r>
          </w:p>
          <w:p w:rsidR="000014F2" w:rsidRPr="00860D6B" w:rsidRDefault="000014F2" w:rsidP="000014F2">
            <w:pPr>
              <w:rPr>
                <w:rFonts w:cstheme="minorHAnsi"/>
                <w:b/>
              </w:rPr>
            </w:pPr>
            <w:r w:rsidRPr="00860D6B">
              <w:rPr>
                <w:rFonts w:cstheme="minorHAnsi"/>
                <w:b/>
              </w:rPr>
              <w:t xml:space="preserve">Zakład Studiów Strategicznych </w:t>
            </w:r>
          </w:p>
          <w:p w:rsidR="000014F2" w:rsidRPr="00860D6B" w:rsidRDefault="000014F2" w:rsidP="000014F2">
            <w:pPr>
              <w:rPr>
                <w:rFonts w:cstheme="minorHAnsi"/>
                <w:b/>
              </w:rPr>
            </w:pPr>
            <w:r w:rsidRPr="00860D6B">
              <w:rPr>
                <w:rFonts w:cstheme="minorHAnsi"/>
                <w:b/>
              </w:rPr>
              <w:t xml:space="preserve">Wydziałowa Grupa Badawcza Centrum News </w:t>
            </w:r>
            <w:proofErr w:type="spellStart"/>
            <w:r w:rsidRPr="00860D6B">
              <w:rPr>
                <w:rFonts w:cstheme="minorHAnsi"/>
                <w:b/>
              </w:rPr>
              <w:t>Literacy</w:t>
            </w:r>
            <w:proofErr w:type="spellEnd"/>
            <w:r w:rsidRPr="00860D6B">
              <w:rPr>
                <w:rFonts w:cstheme="minorHAnsi"/>
                <w:b/>
              </w:rPr>
              <w:t xml:space="preserve"> UAM</w:t>
            </w:r>
          </w:p>
          <w:p w:rsidR="000014F2" w:rsidRDefault="000014F2" w:rsidP="001E4C53">
            <w:pPr>
              <w:rPr>
                <w:rFonts w:cstheme="minorHAnsi"/>
                <w:b/>
              </w:rPr>
            </w:pPr>
            <w:r w:rsidRPr="00860D6B">
              <w:rPr>
                <w:rFonts w:cstheme="minorHAnsi"/>
                <w:b/>
              </w:rPr>
              <w:t>Wydział Nauk Politycznych i Dziennikarstwa UAM w Poznaniu</w:t>
            </w:r>
          </w:p>
          <w:p w:rsidR="001E4C53" w:rsidRPr="00860D6B" w:rsidRDefault="001E4C53" w:rsidP="001E4C5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Poznań, Polska</w:t>
            </w:r>
          </w:p>
        </w:tc>
      </w:tr>
    </w:tbl>
    <w:p w:rsidR="000108F6" w:rsidRPr="00860D6B" w:rsidRDefault="000108F6" w:rsidP="000108F6">
      <w:pPr>
        <w:rPr>
          <w:rFonts w:cstheme="minorHAnsi"/>
        </w:rPr>
      </w:pPr>
    </w:p>
    <w:p w:rsidR="00862880" w:rsidRPr="00860D6B" w:rsidRDefault="000108F6" w:rsidP="000108F6">
      <w:pPr>
        <w:jc w:val="both"/>
        <w:rPr>
          <w:rFonts w:cstheme="minorHAnsi"/>
        </w:rPr>
      </w:pPr>
      <w:r w:rsidRPr="00860D6B">
        <w:rPr>
          <w:rFonts w:cstheme="minorHAnsi"/>
        </w:rPr>
        <w:t xml:space="preserve">Zainteresowania badawcze:  stosunki międzynarodowe w regionie </w:t>
      </w:r>
      <w:proofErr w:type="spellStart"/>
      <w:r w:rsidRPr="00860D6B">
        <w:rPr>
          <w:rFonts w:cstheme="minorHAnsi"/>
        </w:rPr>
        <w:t>Indo</w:t>
      </w:r>
      <w:proofErr w:type="spellEnd"/>
      <w:r w:rsidRPr="00860D6B">
        <w:rPr>
          <w:rFonts w:cstheme="minorHAnsi"/>
        </w:rPr>
        <w:t>-Pacyfiku, przemysł obronny,    polityka zagraniczna i bezpieczeństwa Chińskiej Republiki Ludowej, Indii, Japonii, bezpieczeństwo międzynarodowe,  rywalizacja mocarstw, strategie wojskowe.</w:t>
      </w:r>
    </w:p>
    <w:p w:rsidR="000108F6" w:rsidRPr="00860D6B" w:rsidRDefault="000108F6" w:rsidP="000108F6">
      <w:pPr>
        <w:jc w:val="both"/>
        <w:rPr>
          <w:rFonts w:cstheme="minorHAnsi"/>
        </w:rPr>
      </w:pPr>
      <w:r w:rsidRPr="00860D6B">
        <w:rPr>
          <w:rFonts w:cstheme="minorHAnsi"/>
        </w:rPr>
        <w:t>Uczestnik projektu EISIPS (</w:t>
      </w:r>
      <w:proofErr w:type="spellStart"/>
      <w:r w:rsidRPr="00860D6B">
        <w:rPr>
          <w:rFonts w:cstheme="minorHAnsi"/>
        </w:rPr>
        <w:t>Eurasian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Insights</w:t>
      </w:r>
      <w:proofErr w:type="spellEnd"/>
      <w:r w:rsidRPr="00860D6B">
        <w:rPr>
          <w:rFonts w:cstheme="minorHAnsi"/>
        </w:rPr>
        <w:t xml:space="preserve">: </w:t>
      </w:r>
      <w:proofErr w:type="spellStart"/>
      <w:r w:rsidRPr="00860D6B">
        <w:rPr>
          <w:rFonts w:cstheme="minorHAnsi"/>
        </w:rPr>
        <w:t>Strengthening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Indo</w:t>
      </w:r>
      <w:proofErr w:type="spellEnd"/>
      <w:r w:rsidRPr="00860D6B">
        <w:rPr>
          <w:rFonts w:cstheme="minorHAnsi"/>
        </w:rPr>
        <w:t xml:space="preserve">-Pacific </w:t>
      </w:r>
      <w:proofErr w:type="spellStart"/>
      <w:r w:rsidRPr="00860D6B">
        <w:rPr>
          <w:rFonts w:cstheme="minorHAnsi"/>
        </w:rPr>
        <w:t>Studies</w:t>
      </w:r>
      <w:proofErr w:type="spellEnd"/>
      <w:r w:rsidRPr="00860D6B">
        <w:rPr>
          <w:rFonts w:cstheme="minorHAnsi"/>
        </w:rPr>
        <w:t xml:space="preserve"> in Europe) realizowanego w ramach grantu Komisji Europejskiej w ramach programu Erasmus+ KA203 </w:t>
      </w:r>
      <w:r w:rsidRPr="00860D6B">
        <w:rPr>
          <w:rFonts w:cstheme="minorHAnsi"/>
        </w:rPr>
        <w:lastRenderedPageBreak/>
        <w:t>(http://eisips.eu/). Współtwórca i redaktor czasopisma naukowego R/</w:t>
      </w:r>
      <w:proofErr w:type="spellStart"/>
      <w:r w:rsidRPr="00860D6B">
        <w:rPr>
          <w:rFonts w:cstheme="minorHAnsi"/>
        </w:rPr>
        <w:t>evolutions</w:t>
      </w:r>
      <w:proofErr w:type="spellEnd"/>
      <w:r w:rsidRPr="00860D6B">
        <w:rPr>
          <w:rFonts w:cstheme="minorHAnsi"/>
        </w:rPr>
        <w:t xml:space="preserve">: Global </w:t>
      </w:r>
      <w:proofErr w:type="spellStart"/>
      <w:r w:rsidRPr="00860D6B">
        <w:rPr>
          <w:rFonts w:cstheme="minorHAnsi"/>
        </w:rPr>
        <w:t>Trends</w:t>
      </w:r>
      <w:proofErr w:type="spellEnd"/>
      <w:r w:rsidRPr="00860D6B">
        <w:rPr>
          <w:rFonts w:cstheme="minorHAnsi"/>
        </w:rPr>
        <w:t xml:space="preserve"> &amp; </w:t>
      </w:r>
      <w:proofErr w:type="spellStart"/>
      <w:r w:rsidRPr="00860D6B">
        <w:rPr>
          <w:rFonts w:cstheme="minorHAnsi"/>
        </w:rPr>
        <w:t>Regional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Issues</w:t>
      </w:r>
      <w:proofErr w:type="spellEnd"/>
      <w:r w:rsidRPr="00860D6B">
        <w:rPr>
          <w:rFonts w:cstheme="minorHAnsi"/>
        </w:rPr>
        <w:t xml:space="preserve"> (</w:t>
      </w:r>
      <w:hyperlink r:id="rId15" w:history="1">
        <w:r w:rsidRPr="00860D6B">
          <w:rPr>
            <w:rStyle w:val="Hipercze"/>
            <w:rFonts w:cstheme="minorHAnsi"/>
          </w:rPr>
          <w:t>http://revjournal.org/</w:t>
        </w:r>
      </w:hyperlink>
      <w:r w:rsidRPr="00860D6B">
        <w:rPr>
          <w:rFonts w:cstheme="minorHAnsi"/>
        </w:rPr>
        <w:t>). Członek Kapituły Nagród Naukowych Polskiego Towarzystwa Stosunków Międzynarodowych (na lata 2020-2026). Członek Głównej Komisji Rewizyjnej Polskiego Towarzystwa Stosunków Międzynarodowych (kadencja 2020-2026). Uczestnik American-German-</w:t>
      </w:r>
      <w:proofErr w:type="spellStart"/>
      <w:r w:rsidRPr="00860D6B">
        <w:rPr>
          <w:rFonts w:cstheme="minorHAnsi"/>
        </w:rPr>
        <w:t>Polish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Tripartite</w:t>
      </w:r>
      <w:proofErr w:type="spellEnd"/>
      <w:r w:rsidRPr="00860D6B">
        <w:rPr>
          <w:rFonts w:cstheme="minorHAnsi"/>
        </w:rPr>
        <w:t xml:space="preserve"> Young </w:t>
      </w:r>
      <w:proofErr w:type="spellStart"/>
      <w:r w:rsidRPr="00860D6B">
        <w:rPr>
          <w:rFonts w:cstheme="minorHAnsi"/>
        </w:rPr>
        <w:t>Leaders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Study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Group</w:t>
      </w:r>
      <w:proofErr w:type="spellEnd"/>
      <w:r w:rsidRPr="00860D6B">
        <w:rPr>
          <w:rFonts w:cstheme="minorHAnsi"/>
        </w:rPr>
        <w:t xml:space="preserve"> on the </w:t>
      </w:r>
      <w:proofErr w:type="spellStart"/>
      <w:r w:rsidRPr="00860D6B">
        <w:rPr>
          <w:rFonts w:cstheme="minorHAnsi"/>
        </w:rPr>
        <w:t>Future</w:t>
      </w:r>
      <w:proofErr w:type="spellEnd"/>
      <w:r w:rsidRPr="00860D6B">
        <w:rPr>
          <w:rFonts w:cstheme="minorHAnsi"/>
        </w:rPr>
        <w:t xml:space="preserve"> of Europe 2011-2013, lider grupy roboczej młodych liderów: ,,</w:t>
      </w:r>
      <w:proofErr w:type="spellStart"/>
      <w:r w:rsidRPr="00860D6B">
        <w:rPr>
          <w:rFonts w:cstheme="minorHAnsi"/>
        </w:rPr>
        <w:t>Which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states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will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dominate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global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economic</w:t>
      </w:r>
      <w:proofErr w:type="spellEnd"/>
      <w:r w:rsidRPr="00860D6B">
        <w:rPr>
          <w:rFonts w:cstheme="minorHAnsi"/>
        </w:rPr>
        <w:t xml:space="preserve"> and </w:t>
      </w:r>
      <w:proofErr w:type="spellStart"/>
      <w:r w:rsidRPr="00860D6B">
        <w:rPr>
          <w:rFonts w:cstheme="minorHAnsi"/>
        </w:rPr>
        <w:t>political</w:t>
      </w:r>
      <w:proofErr w:type="spellEnd"/>
      <w:r w:rsidRPr="00860D6B">
        <w:rPr>
          <w:rFonts w:cstheme="minorHAnsi"/>
        </w:rPr>
        <w:t xml:space="preserve"> arena 10 </w:t>
      </w:r>
      <w:proofErr w:type="spellStart"/>
      <w:r w:rsidRPr="00860D6B">
        <w:rPr>
          <w:rFonts w:cstheme="minorHAnsi"/>
        </w:rPr>
        <w:t>years</w:t>
      </w:r>
      <w:proofErr w:type="spellEnd"/>
      <w:r w:rsidRPr="00860D6B">
        <w:rPr>
          <w:rFonts w:cstheme="minorHAnsi"/>
        </w:rPr>
        <w:t xml:space="preserve"> from </w:t>
      </w:r>
      <w:proofErr w:type="spellStart"/>
      <w:r w:rsidRPr="00860D6B">
        <w:rPr>
          <w:rFonts w:cstheme="minorHAnsi"/>
        </w:rPr>
        <w:t>now</w:t>
      </w:r>
      <w:proofErr w:type="spellEnd"/>
      <w:r w:rsidRPr="00860D6B">
        <w:rPr>
          <w:rFonts w:cstheme="minorHAnsi"/>
        </w:rPr>
        <w:t xml:space="preserve">? - </w:t>
      </w:r>
      <w:proofErr w:type="spellStart"/>
      <w:r w:rsidRPr="00860D6B">
        <w:rPr>
          <w:rFonts w:cstheme="minorHAnsi"/>
        </w:rPr>
        <w:t>An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attempt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at</w:t>
      </w:r>
      <w:proofErr w:type="spellEnd"/>
      <w:r w:rsidRPr="00860D6B">
        <w:rPr>
          <w:rFonts w:cstheme="minorHAnsi"/>
        </w:rPr>
        <w:t xml:space="preserve"> </w:t>
      </w:r>
      <w:proofErr w:type="spellStart"/>
      <w:r w:rsidRPr="00860D6B">
        <w:rPr>
          <w:rFonts w:cstheme="minorHAnsi"/>
        </w:rPr>
        <w:t>prognosis</w:t>
      </w:r>
      <w:proofErr w:type="spellEnd"/>
      <w:r w:rsidRPr="00860D6B">
        <w:rPr>
          <w:rFonts w:cstheme="minorHAnsi"/>
        </w:rPr>
        <w:t>".</w:t>
      </w:r>
    </w:p>
    <w:p w:rsidR="000108F6" w:rsidRPr="00860D6B" w:rsidRDefault="00B80620" w:rsidP="000108F6">
      <w:pPr>
        <w:jc w:val="both"/>
        <w:rPr>
          <w:rFonts w:cstheme="minorHAnsi"/>
        </w:rPr>
      </w:pPr>
      <w:hyperlink r:id="rId16" w:history="1">
        <w:r w:rsidR="000108F6" w:rsidRPr="00860D6B">
          <w:rPr>
            <w:rStyle w:val="Hipercze"/>
            <w:rFonts w:cstheme="minorHAnsi"/>
          </w:rPr>
          <w:t>Wykaz publikacji</w:t>
        </w:r>
      </w:hyperlink>
    </w:p>
    <w:p w:rsidR="004B34AB" w:rsidRPr="00860D6B" w:rsidRDefault="004B34AB" w:rsidP="004B34A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860D6B">
        <w:rPr>
          <w:rFonts w:eastAsia="Times New Roman" w:cstheme="minorHAnsi"/>
          <w:b/>
          <w:lang w:eastAsia="pl-PL"/>
        </w:rPr>
        <w:t>II część: Konsekwencje wojny w Górskim Karabachu. Ludność cywilna w konfliktach zbrojnych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A550B" w:rsidRPr="00860D6B" w:rsidTr="003408DB">
        <w:tc>
          <w:tcPr>
            <w:tcW w:w="3085" w:type="dxa"/>
          </w:tcPr>
          <w:p w:rsidR="004A550B" w:rsidRPr="00860D6B" w:rsidRDefault="003408DB" w:rsidP="004A550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60D6B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7A7A0922" wp14:editId="36BD65E0">
                  <wp:extent cx="1545220" cy="1545220"/>
                  <wp:effectExtent l="0" t="0" r="0" b="0"/>
                  <wp:docPr id="11" name="Obraz 11" descr="https://i1.wp.com/etnologia.amu.edu.pl/wp-content/uploads/2018/05/pomiecinski.jpg?resize=300%2C3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1.wp.com/etnologia.amu.edu.pl/wp-content/uploads/2018/05/pomiecinski.jpg?resize=300%2C3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89" cy="154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4A550B" w:rsidRPr="00860D6B" w:rsidRDefault="004A550B" w:rsidP="004A550B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 xml:space="preserve">Prof. UAM dr hab. Adam </w:t>
            </w:r>
            <w:proofErr w:type="spellStart"/>
            <w:r w:rsidRPr="00860D6B">
              <w:rPr>
                <w:rFonts w:eastAsia="Times New Roman" w:cstheme="minorHAnsi"/>
                <w:b/>
                <w:lang w:eastAsia="pl-PL"/>
              </w:rPr>
              <w:t>Pomieciński</w:t>
            </w:r>
            <w:proofErr w:type="spellEnd"/>
          </w:p>
          <w:p w:rsidR="004A550B" w:rsidRPr="00860D6B" w:rsidRDefault="004A550B" w:rsidP="004A550B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Zakład Antropologii Kulturowej</w:t>
            </w:r>
          </w:p>
          <w:p w:rsidR="004A550B" w:rsidRPr="00860D6B" w:rsidRDefault="004A550B" w:rsidP="004A550B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Instytut Antropologii i Enologii</w:t>
            </w:r>
          </w:p>
          <w:p w:rsidR="004A550B" w:rsidRDefault="004A550B" w:rsidP="004A550B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 xml:space="preserve">Wydział Antropologii i Kulturoznawstwa UAM </w:t>
            </w:r>
            <w:r w:rsidR="001E4C53">
              <w:rPr>
                <w:rFonts w:eastAsia="Times New Roman" w:cstheme="minorHAnsi"/>
                <w:b/>
                <w:lang w:eastAsia="pl-PL"/>
              </w:rPr>
              <w:t>w Poznaniu</w:t>
            </w:r>
          </w:p>
          <w:p w:rsidR="001E4C53" w:rsidRPr="00860D6B" w:rsidRDefault="001E4C53" w:rsidP="004A550B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Poznań, Polska</w:t>
            </w:r>
          </w:p>
          <w:p w:rsidR="004A550B" w:rsidRPr="00860D6B" w:rsidRDefault="004A550B" w:rsidP="004A550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4A550B" w:rsidRPr="00860D6B" w:rsidRDefault="004A550B" w:rsidP="004A550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60D6B">
        <w:rPr>
          <w:rFonts w:asciiTheme="minorHAnsi" w:hAnsiTheme="minorHAnsi" w:cstheme="minorHAnsi"/>
          <w:sz w:val="22"/>
          <w:szCs w:val="22"/>
        </w:rPr>
        <w:t xml:space="preserve">Antropologia ruchów społecznych: najnowsze ruchy społeczne, </w:t>
      </w:r>
      <w:proofErr w:type="spellStart"/>
      <w:r w:rsidRPr="00860D6B">
        <w:rPr>
          <w:rFonts w:asciiTheme="minorHAnsi" w:hAnsiTheme="minorHAnsi" w:cstheme="minorHAnsi"/>
          <w:sz w:val="22"/>
          <w:szCs w:val="22"/>
        </w:rPr>
        <w:t>alterglobalizm</w:t>
      </w:r>
      <w:proofErr w:type="spellEnd"/>
      <w:r w:rsidRPr="00860D6B">
        <w:rPr>
          <w:rFonts w:asciiTheme="minorHAnsi" w:hAnsiTheme="minorHAnsi" w:cstheme="minorHAnsi"/>
          <w:sz w:val="22"/>
          <w:szCs w:val="22"/>
        </w:rPr>
        <w:t xml:space="preserve"> i anarchizm, ruchy miejskie, bunt i opór społeczny, </w:t>
      </w:r>
      <w:proofErr w:type="spellStart"/>
      <w:r w:rsidRPr="00860D6B">
        <w:rPr>
          <w:rFonts w:asciiTheme="minorHAnsi" w:hAnsiTheme="minorHAnsi" w:cstheme="minorHAnsi"/>
          <w:sz w:val="22"/>
          <w:szCs w:val="22"/>
        </w:rPr>
        <w:t>performatywność</w:t>
      </w:r>
      <w:proofErr w:type="spellEnd"/>
      <w:r w:rsidRPr="00860D6B">
        <w:rPr>
          <w:rFonts w:asciiTheme="minorHAnsi" w:hAnsiTheme="minorHAnsi" w:cstheme="minorHAnsi"/>
          <w:sz w:val="22"/>
          <w:szCs w:val="22"/>
        </w:rPr>
        <w:t xml:space="preserve"> protestów, teorie nowych ruchów społecznych. Antropologia współczesności: procesy związane z globalizacją i kulturą popularną, studia nad reklamą i mediami, antropologia miasta. Teoria kultury: francuska antropologia społeczna, </w:t>
      </w:r>
      <w:proofErr w:type="spellStart"/>
      <w:r w:rsidRPr="00860D6B">
        <w:rPr>
          <w:rFonts w:asciiTheme="minorHAnsi" w:hAnsiTheme="minorHAnsi" w:cstheme="minorHAnsi"/>
          <w:sz w:val="22"/>
          <w:szCs w:val="22"/>
        </w:rPr>
        <w:t>antropologizacja</w:t>
      </w:r>
      <w:proofErr w:type="spellEnd"/>
      <w:r w:rsidRPr="00860D6B">
        <w:rPr>
          <w:rFonts w:asciiTheme="minorHAnsi" w:hAnsiTheme="minorHAnsi" w:cstheme="minorHAnsi"/>
          <w:sz w:val="22"/>
          <w:szCs w:val="22"/>
        </w:rPr>
        <w:t xml:space="preserve"> dyskursów naukowych, antropologia polityczna, historia etnologii i antropologii kulturowej. Przemiany polityczne i społeczne w Armenii: badania nad diasporą i narodem, współczesne przeobrażenia kulturowe w Armenii, zmiana kulturowa, problematyka migracyjna, uchodźcy i repatrianci w Armenii i na Kaukazie</w:t>
      </w:r>
    </w:p>
    <w:p w:rsidR="004A550B" w:rsidRPr="00860D6B" w:rsidRDefault="00B80620" w:rsidP="004A550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hyperlink r:id="rId18" w:anchor="1523722517085-fd22efb5-70cd" w:history="1">
        <w:r w:rsidR="004A550B" w:rsidRPr="00860D6B">
          <w:rPr>
            <w:rStyle w:val="Hipercze"/>
            <w:rFonts w:asciiTheme="minorHAnsi" w:hAnsiTheme="minorHAnsi" w:cstheme="minorHAnsi"/>
            <w:sz w:val="22"/>
            <w:szCs w:val="22"/>
          </w:rPr>
          <w:t>Wykaz publikacji</w:t>
        </w:r>
      </w:hyperlink>
      <w:r w:rsidR="004A550B" w:rsidRPr="00860D6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A550B" w:rsidRPr="00860D6B" w:rsidTr="003408DB">
        <w:tc>
          <w:tcPr>
            <w:tcW w:w="2943" w:type="dxa"/>
          </w:tcPr>
          <w:p w:rsidR="004A550B" w:rsidRPr="00860D6B" w:rsidRDefault="003408DB" w:rsidP="003408DB">
            <w:pPr>
              <w:tabs>
                <w:tab w:val="left" w:pos="2056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l-PL"/>
              </w:rPr>
            </w:pPr>
            <w:r w:rsidRPr="00860D6B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1AFA0AFC" wp14:editId="05841967">
                  <wp:extent cx="1654013" cy="1614669"/>
                  <wp:effectExtent l="0" t="0" r="3810" b="5080"/>
                  <wp:docPr id="10" name="Obraz 10" descr="Fedorowi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edorowi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38" cy="161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4A550B" w:rsidRPr="00860D6B" w:rsidRDefault="004A550B" w:rsidP="004A550B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Prof. UAM dr hab. Krzysztof Fedorowicz</w:t>
            </w:r>
          </w:p>
          <w:p w:rsidR="004A550B" w:rsidRPr="00860D6B" w:rsidRDefault="004A550B" w:rsidP="004A550B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 xml:space="preserve">Zakład Studiów Wschodnich </w:t>
            </w:r>
          </w:p>
          <w:p w:rsidR="004A550B" w:rsidRDefault="004A550B" w:rsidP="001E4C53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Wydział Historii UAM</w:t>
            </w:r>
            <w:r w:rsidR="001E4C53">
              <w:rPr>
                <w:rFonts w:eastAsia="Times New Roman" w:cstheme="minorHAnsi"/>
                <w:b/>
                <w:lang w:eastAsia="pl-PL"/>
              </w:rPr>
              <w:t xml:space="preserve"> w Poznaniu</w:t>
            </w:r>
          </w:p>
          <w:p w:rsidR="001E4C53" w:rsidRPr="00860D6B" w:rsidRDefault="001E4C53" w:rsidP="001E4C53">
            <w:pPr>
              <w:tabs>
                <w:tab w:val="left" w:pos="2056"/>
              </w:tabs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Poznań, Polska</w:t>
            </w:r>
          </w:p>
        </w:tc>
      </w:tr>
    </w:tbl>
    <w:p w:rsidR="003408DB" w:rsidRPr="00860D6B" w:rsidRDefault="003408DB" w:rsidP="003408DB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60D6B">
        <w:rPr>
          <w:rFonts w:eastAsia="Times New Roman" w:cstheme="minorHAnsi"/>
          <w:lang w:eastAsia="pl-PL"/>
        </w:rPr>
        <w:t xml:space="preserve">Zainteresowania badawcze: Politologia/historia: Systemy polityczne państw poradzieckich, transformacja polityczno-ustrojowa na obszarze byłego ZSRR, systemy wyborcza, polityka zagraniczna. Kaukaz Południowy: konflikty etniczne, terytorialne (Armenia, Gruzja, Azerbejdżan), państwa nieuznawane (Abchazja, Górski Karabach, Osetia Południowa), transformacja ustrojowa Armenii i Gruzji, rewolucje i przewroty, systemy polityczne i wyborcze. Europa Środkowo-Wschodnia: polityka wschodnia Polski, mniejszość polska na Białorusi, stosunki polityczne Polski z Białorusią, polityka zagraniczna Białorusi, przemiany ustrojowe na Białorusi. </w:t>
      </w:r>
    </w:p>
    <w:p w:rsidR="003408DB" w:rsidRPr="00860D6B" w:rsidRDefault="00B80620" w:rsidP="003408DB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hyperlink r:id="rId20" w:history="1">
        <w:r w:rsidR="003408DB" w:rsidRPr="00860D6B">
          <w:rPr>
            <w:rStyle w:val="Hipercze"/>
            <w:rFonts w:eastAsia="Times New Roman" w:cstheme="minorHAnsi"/>
            <w:lang w:eastAsia="pl-PL"/>
          </w:rPr>
          <w:t>Wykaz publikacji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6238"/>
      </w:tblGrid>
      <w:tr w:rsidR="003408DB" w:rsidRPr="00860D6B" w:rsidTr="001A3DE8">
        <w:tc>
          <w:tcPr>
            <w:tcW w:w="3050" w:type="dxa"/>
          </w:tcPr>
          <w:p w:rsidR="003408DB" w:rsidRPr="00860D6B" w:rsidRDefault="001A3DE8" w:rsidP="003408D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60D6B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37CF2C35" wp14:editId="21DFB20A">
                  <wp:extent cx="1600200" cy="1600200"/>
                  <wp:effectExtent l="0" t="0" r="0" b="0"/>
                  <wp:docPr id="13" name="Obraz 13" descr="https://diplomats.pl/wp-content/uploads/2016/02/Piotr-A-Switalski-rada-263x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iplomats.pl/wp-content/uploads/2016/02/Piotr-A-Switalski-rada-263x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26" cy="160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</w:tcPr>
          <w:p w:rsidR="003408DB" w:rsidRDefault="003408DB" w:rsidP="003408D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 xml:space="preserve">Ambasador </w:t>
            </w:r>
            <w:r w:rsidR="001A3DE8" w:rsidRPr="00860D6B">
              <w:rPr>
                <w:rFonts w:eastAsia="Times New Roman" w:cstheme="minorHAnsi"/>
                <w:b/>
                <w:lang w:eastAsia="pl-PL"/>
              </w:rPr>
              <w:t xml:space="preserve">dr </w:t>
            </w:r>
            <w:r w:rsidRPr="00860D6B">
              <w:rPr>
                <w:rFonts w:eastAsia="Times New Roman" w:cstheme="minorHAnsi"/>
                <w:b/>
                <w:lang w:eastAsia="pl-PL"/>
              </w:rPr>
              <w:t>Piotr Świtalski</w:t>
            </w:r>
          </w:p>
          <w:p w:rsidR="001E4C53" w:rsidRPr="00860D6B" w:rsidRDefault="001E4C53" w:rsidP="003408D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Warszawa, Polska</w:t>
            </w:r>
          </w:p>
          <w:p w:rsidR="003408DB" w:rsidRPr="00860D6B" w:rsidRDefault="003408DB" w:rsidP="003408D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1A3DE8" w:rsidRPr="00860D6B" w:rsidRDefault="001A3DE8" w:rsidP="003408DB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60D6B">
        <w:rPr>
          <w:rFonts w:eastAsia="Times New Roman" w:cstheme="minorHAnsi"/>
          <w:lang w:eastAsia="pl-PL"/>
        </w:rPr>
        <w:t xml:space="preserve">Piotr A. Świtalski jest zawodowym dyplomatą w randze ambasadora tytularnego. Od września 2015 r. do 2019 r. sprawował funkcję szefa delegacji Unii Europejskiej w Armenii w randze i z tytułem ambasadora nadzwyczajnego i pełnomocnego. </w:t>
      </w:r>
    </w:p>
    <w:p w:rsidR="001A3DE8" w:rsidRPr="00860D6B" w:rsidRDefault="001A3DE8" w:rsidP="001A3DE8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60D6B">
        <w:rPr>
          <w:rFonts w:eastAsia="Times New Roman" w:cstheme="minorHAnsi"/>
          <w:lang w:eastAsia="pl-PL"/>
        </w:rPr>
        <w:t>Był m.in. wiceministrem spraw zagranicznych w rządzie Marka Belki (2005 r.), stałym przedstawicielem RP przy Radzie Europy (2005-2010), dyrektorem planowania politycznego w Sekretariacie Rady Europy w Strasburgu (2010-2014), dyrektorem departamentu strategii i planowania MSZ RP (2002-2005), dyrektorem Departamentu Azji i Pacyfiku MSZ RP (2015). Był starszym doradcą dyplomatycznym Sekretarza Generalnego OBWE (1993-1996). Studiował na Uniwersytecie Warszawskim i w Moskiewskim Instytucie Stosunków Międzynarodowych (MGIMO). Jest doktorem nauk humanistycznych. Jest autorem wielu artykułów naukowych i pięciu książek o polityce międzynarodowej.</w:t>
      </w:r>
    </w:p>
    <w:p w:rsidR="001A3DE8" w:rsidRPr="00860D6B" w:rsidRDefault="00B80620" w:rsidP="001A3DE8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hyperlink r:id="rId22" w:history="1">
        <w:r w:rsidR="001A3DE8" w:rsidRPr="00860D6B">
          <w:rPr>
            <w:rStyle w:val="Hipercze"/>
            <w:rFonts w:eastAsia="Times New Roman" w:cstheme="minorHAnsi"/>
            <w:lang w:eastAsia="pl-PL"/>
          </w:rPr>
          <w:t>Wykaz publikacji</w:t>
        </w:r>
      </w:hyperlink>
    </w:p>
    <w:p w:rsidR="001A3DE8" w:rsidRPr="00860D6B" w:rsidRDefault="001A3DE8" w:rsidP="001A3DE8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60D6B"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408DB" w:rsidRPr="00860D6B" w:rsidTr="003408DB">
        <w:tc>
          <w:tcPr>
            <w:tcW w:w="2943" w:type="dxa"/>
          </w:tcPr>
          <w:p w:rsidR="003408DB" w:rsidRPr="00860D6B" w:rsidRDefault="003408DB" w:rsidP="003408D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60D6B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DBDF9BC" wp14:editId="1C225B72">
                  <wp:extent cx="1336431" cy="2018301"/>
                  <wp:effectExtent l="0" t="0" r="0" b="1270"/>
                  <wp:docPr id="12" name="Obraz 12" descr="https://wnpid.amu.edu.pl/__data/assets/image/0027/26586/varieties/w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npid.amu.edu.pl/__data/assets/image/0027/26586/varieties/w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01" cy="20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3408DB" w:rsidRPr="00860D6B" w:rsidRDefault="003408DB" w:rsidP="003408DB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Prof. dr hab. Anna Potyrała </w:t>
            </w:r>
          </w:p>
          <w:p w:rsidR="003408DB" w:rsidRPr="00860D6B" w:rsidRDefault="003408DB" w:rsidP="003408DB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Zakład Stosunków Międzynarodowych</w:t>
            </w:r>
          </w:p>
          <w:p w:rsidR="003408DB" w:rsidRDefault="003408DB" w:rsidP="003408DB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Wydział Nauk Politycznych i Dziennikarstwa UAM w Poznaniu</w:t>
            </w:r>
          </w:p>
          <w:p w:rsidR="001E4C53" w:rsidRPr="00860D6B" w:rsidRDefault="001E4C53" w:rsidP="003408DB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Poznań, Polska</w:t>
            </w:r>
          </w:p>
          <w:p w:rsidR="003408DB" w:rsidRPr="00860D6B" w:rsidRDefault="003408DB" w:rsidP="003408D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3408DB" w:rsidRPr="00860D6B" w:rsidRDefault="003408DB" w:rsidP="003408DB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60D6B">
        <w:rPr>
          <w:rFonts w:eastAsia="Times New Roman" w:cstheme="minorHAnsi"/>
          <w:lang w:eastAsia="pl-PL"/>
        </w:rPr>
        <w:t>Politolog, prawnik, pracuje w Zakładzie Stosunków Międzynarodowych, Prodziekan ds. rozwoju naukowego i umiędzynarodowienia. Stopień doktora uzyskała w 2003 r., a stopień doktor habilitowanej w 2011 r. W lutym 2021 r. uzyskała tytuł naukowy. Recenzent naukowa w czasopismach: „Rocznik Strategiczny”, „Przegląd Europejski”, „Wrocławskie Studia Politologiczne”. Członkini kolegium redakcyjnego czasopisma „Przegląd Zachodni”, wieloletnia sekretarz redakcji czasopisma „Przegląd Strategiczny”. Członkini Polskiego Towarzystwa Nauk Politycznych oraz Polskiego Towarzystwa Studiów Międzynarodowych (zasiada w zarządzie Oddziału PTSM w Poznaniu). Prowadzi badania z zakresu niedobrowolnych migracji, międzynarodowego sądownictwa karnego oraz wymiaru sprawiedliwości i spraw wewnętrznych Unii Europejskiej.</w:t>
      </w:r>
    </w:p>
    <w:p w:rsidR="003408DB" w:rsidRPr="00860D6B" w:rsidRDefault="00B80620" w:rsidP="003408DB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hyperlink r:id="rId24" w:history="1">
        <w:r w:rsidR="003408DB" w:rsidRPr="00860D6B">
          <w:rPr>
            <w:rStyle w:val="Hipercze"/>
            <w:rFonts w:eastAsia="Times New Roman" w:cstheme="minorHAnsi"/>
            <w:lang w:eastAsia="pl-PL"/>
          </w:rPr>
          <w:t>Wykaz publikacji</w:t>
        </w:r>
      </w:hyperlink>
      <w:r w:rsidR="003408DB" w:rsidRPr="00860D6B">
        <w:rPr>
          <w:rFonts w:eastAsia="Times New Roman" w:cstheme="minorHAnsi"/>
          <w:lang w:eastAsia="pl-PL"/>
        </w:rPr>
        <w:t xml:space="preserve"> / </w:t>
      </w:r>
      <w:hyperlink r:id="rId25" w:history="1">
        <w:r w:rsidR="003408DB" w:rsidRPr="00860D6B">
          <w:rPr>
            <w:rStyle w:val="Hipercze"/>
            <w:rFonts w:eastAsia="Times New Roman" w:cstheme="minorHAnsi"/>
            <w:lang w:eastAsia="pl-PL"/>
          </w:rPr>
          <w:t>Strona internetowa</w:t>
        </w:r>
      </w:hyperlink>
    </w:p>
    <w:p w:rsidR="004B34AB" w:rsidRPr="00860D6B" w:rsidRDefault="004B34AB" w:rsidP="00E3595F">
      <w:pPr>
        <w:tabs>
          <w:tab w:val="left" w:pos="2056"/>
        </w:tabs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60D6B">
        <w:rPr>
          <w:rFonts w:eastAsia="Times New Roman" w:cstheme="minorHAnsi"/>
          <w:lang w:eastAsia="pl-PL"/>
        </w:rPr>
        <w:t>Inicjatorki/Organizatorki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4B34AB" w:rsidRPr="00860D6B" w:rsidTr="00E3595F">
        <w:tc>
          <w:tcPr>
            <w:tcW w:w="3369" w:type="dxa"/>
          </w:tcPr>
          <w:p w:rsidR="004B34AB" w:rsidRPr="00860D6B" w:rsidRDefault="004B34AB" w:rsidP="003408D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60D6B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6D1AD617" wp14:editId="39941A9B">
                  <wp:extent cx="1424354" cy="1904924"/>
                  <wp:effectExtent l="0" t="0" r="4445" b="635"/>
                  <wp:docPr id="14" name="Obraz 14" descr="https://wnpid.amu.edu.pl/__data/assets/image/0022/26635/varieties/w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npid.amu.edu.pl/__data/assets/image/0022/26635/varieties/w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01" cy="19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:rsidR="004B34AB" w:rsidRPr="00860D6B" w:rsidRDefault="004B34AB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Dr Magdalena Kacperska</w:t>
            </w:r>
          </w:p>
          <w:p w:rsidR="004B34AB" w:rsidRPr="00860D6B" w:rsidRDefault="00860D6B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Zakład</w:t>
            </w:r>
            <w:r w:rsidR="004B34AB" w:rsidRPr="00860D6B">
              <w:rPr>
                <w:rFonts w:eastAsia="Times New Roman" w:cstheme="minorHAnsi"/>
                <w:b/>
                <w:lang w:eastAsia="pl-PL"/>
              </w:rPr>
              <w:t xml:space="preserve"> Polityki Społecznej i Gospodarczej</w:t>
            </w:r>
          </w:p>
          <w:p w:rsidR="004B34AB" w:rsidRPr="00860D6B" w:rsidRDefault="004B34AB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Wydział Nauk Politycznych i dziennikarstwa UAM w Poznaniu</w:t>
            </w:r>
          </w:p>
          <w:p w:rsidR="00860D6B" w:rsidRDefault="00860D6B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 xml:space="preserve">Grupa Badawcza nad Różnorodnością, Równością i (Re)integracją </w:t>
            </w:r>
            <w:proofErr w:type="spellStart"/>
            <w:r w:rsidRPr="00860D6B">
              <w:rPr>
                <w:rFonts w:eastAsia="Times New Roman" w:cstheme="minorHAnsi"/>
                <w:b/>
                <w:lang w:eastAsia="pl-PL"/>
              </w:rPr>
              <w:t>WNPiD</w:t>
            </w:r>
            <w:proofErr w:type="spellEnd"/>
            <w:r w:rsidR="00115187">
              <w:rPr>
                <w:rFonts w:eastAsia="Times New Roman" w:cstheme="minorHAnsi"/>
                <w:b/>
                <w:lang w:eastAsia="pl-PL"/>
              </w:rPr>
              <w:t xml:space="preserve"> UAM w Poznaniu </w:t>
            </w:r>
          </w:p>
          <w:p w:rsidR="001E4C53" w:rsidRPr="00860D6B" w:rsidRDefault="001E4C53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Poznań, Polska</w:t>
            </w:r>
          </w:p>
        </w:tc>
      </w:tr>
    </w:tbl>
    <w:p w:rsidR="00E3595F" w:rsidRPr="00860D6B" w:rsidRDefault="00E3595F" w:rsidP="00E3595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60D6B">
        <w:rPr>
          <w:rFonts w:asciiTheme="minorHAnsi" w:hAnsiTheme="minorHAnsi" w:cstheme="minorHAnsi"/>
          <w:sz w:val="22"/>
          <w:szCs w:val="22"/>
        </w:rPr>
        <w:t>Absolwentka Uniwersytetu im. A. Mickiewicza w Poznaniu, Instytutu Nauk Politycznych i Dziennikarstwa, specjalność marketing polityczny.</w:t>
      </w:r>
    </w:p>
    <w:p w:rsidR="00E3595F" w:rsidRPr="00860D6B" w:rsidRDefault="00E3595F" w:rsidP="00E3595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60D6B">
        <w:rPr>
          <w:rFonts w:asciiTheme="minorHAnsi" w:hAnsiTheme="minorHAnsi" w:cstheme="minorHAnsi"/>
          <w:sz w:val="22"/>
          <w:szCs w:val="22"/>
        </w:rPr>
        <w:t>Zainteresowania naukowo-badawcze koncentrują się wokół aspektów społeczno-ekonomicznych życia w Polsce oraz Unii Europejskiej, głównie rynek pracy oraz sytuacja kobiet w tym aspekcie i ich rola w gospodarce (w biznesie i w domu). Ponadto zajmuję się analizą kryzysów gospodarczych i możliwościami łagodzenia ich skutków. Rozprawa doktorska poświęcona była problematyce rynku pracy w kontekście przystąpienia do struktur zjednoczonej Europy. Autorka licznych publikacji na tematy ekonomiczne zarówno w języku polskim, jak i angielskim.</w:t>
      </w:r>
    </w:p>
    <w:p w:rsidR="00E3595F" w:rsidRPr="00860D6B" w:rsidRDefault="00B80620" w:rsidP="00E3595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hyperlink r:id="rId27" w:history="1">
        <w:r w:rsidR="00E3595F" w:rsidRPr="00860D6B">
          <w:rPr>
            <w:rStyle w:val="Hipercze"/>
            <w:rFonts w:asciiTheme="minorHAnsi" w:hAnsiTheme="minorHAnsi" w:cstheme="minorHAnsi"/>
            <w:sz w:val="22"/>
            <w:szCs w:val="22"/>
          </w:rPr>
          <w:t>Wykaz publikacji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595F" w:rsidRPr="00860D6B" w:rsidTr="002E6376">
        <w:tc>
          <w:tcPr>
            <w:tcW w:w="2943" w:type="dxa"/>
          </w:tcPr>
          <w:p w:rsidR="00E3595F" w:rsidRPr="00860D6B" w:rsidRDefault="002E6376" w:rsidP="003408DB">
            <w:pPr>
              <w:tabs>
                <w:tab w:val="left" w:pos="2056"/>
              </w:tabs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860D6B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01CD75AB" wp14:editId="4227CDEE">
                  <wp:extent cx="1424609" cy="1715740"/>
                  <wp:effectExtent l="0" t="0" r="4445" b="0"/>
                  <wp:docPr id="15" name="Obraz 15" descr="nowy M. Lachowi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owy M. Lachowi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399" cy="171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E3595F" w:rsidRPr="00860D6B" w:rsidRDefault="00E3595F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Dr Magdalena Lachowicz</w:t>
            </w:r>
          </w:p>
          <w:p w:rsidR="00E3595F" w:rsidRPr="00860D6B" w:rsidRDefault="00E3595F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Zakład Studiów Wschodnich</w:t>
            </w:r>
          </w:p>
          <w:p w:rsidR="00E3595F" w:rsidRPr="00860D6B" w:rsidRDefault="00E3595F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>Wydział Historii UAM  w Poznaniu</w:t>
            </w:r>
          </w:p>
          <w:p w:rsidR="00860D6B" w:rsidRDefault="00860D6B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0D6B">
              <w:rPr>
                <w:rFonts w:eastAsia="Times New Roman" w:cstheme="minorHAnsi"/>
                <w:b/>
                <w:lang w:eastAsia="pl-PL"/>
              </w:rPr>
              <w:t xml:space="preserve">Grupa Badawcza nad Różnorodnością, Równością i (Re)integracją </w:t>
            </w:r>
            <w:proofErr w:type="spellStart"/>
            <w:r w:rsidRPr="00860D6B">
              <w:rPr>
                <w:rFonts w:eastAsia="Times New Roman" w:cstheme="minorHAnsi"/>
                <w:b/>
                <w:lang w:eastAsia="pl-PL"/>
              </w:rPr>
              <w:t>WNPiD</w:t>
            </w:r>
            <w:proofErr w:type="spellEnd"/>
            <w:r w:rsidR="00115187">
              <w:rPr>
                <w:rFonts w:eastAsia="Times New Roman" w:cstheme="minorHAnsi"/>
                <w:b/>
                <w:lang w:eastAsia="pl-PL"/>
              </w:rPr>
              <w:t xml:space="preserve"> UAM w Poznaniu</w:t>
            </w:r>
          </w:p>
          <w:p w:rsidR="001E4C53" w:rsidRPr="00860D6B" w:rsidRDefault="001E4C53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Poznań, Polska</w:t>
            </w:r>
          </w:p>
          <w:p w:rsidR="00860D6B" w:rsidRPr="00860D6B" w:rsidRDefault="00860D6B" w:rsidP="00E3595F">
            <w:pPr>
              <w:tabs>
                <w:tab w:val="left" w:pos="2056"/>
              </w:tabs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4B34AB" w:rsidRPr="00860D6B" w:rsidRDefault="002E6376" w:rsidP="003408DB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60D6B">
        <w:rPr>
          <w:rFonts w:eastAsia="Times New Roman" w:cstheme="minorHAnsi"/>
          <w:lang w:eastAsia="pl-PL"/>
        </w:rPr>
        <w:t>Od początku kariery naukowej moje zainteresowania badawcze koncentrowały się wokół  zagadnień socjologii narodu, stosunków etnicznych i ruchów regionalnych na obszarze  Eurazji. Zakres prowadzonych badań dotyczył współczesnej polityki narodowościowej państw Europy Środkowo – Wschodniej, ze szczególnym uwzględnieniem Polski, Ukrainy i Słowacji, a szczególnie funkcjonowania grupy Rusinów Karpackich w kontekście polityki  regionalnej i globalnych procesów społecznych. Obecne zainteresowania badawcze koncentrują się wokół badania pamięci i polityki tożsamościowej w zakresie kreowania pamięci kulturowej w Europie Wschodniej. Badam także zagadnienia związane z rozwojem trzeciego sektora w Federacji Rosyjskiej, społeczeństwa obywatelskiego,  roli projektów alternatywnej kultury i sztuki w ruchach protestacyjnych w Białorusi i Ukrainie.</w:t>
      </w:r>
    </w:p>
    <w:p w:rsidR="002E6376" w:rsidRPr="00860D6B" w:rsidRDefault="00B80620" w:rsidP="003408DB">
      <w:pPr>
        <w:tabs>
          <w:tab w:val="left" w:pos="20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hyperlink r:id="rId29" w:history="1">
        <w:r w:rsidR="002E6376" w:rsidRPr="00860D6B">
          <w:rPr>
            <w:rStyle w:val="Hipercze"/>
            <w:rFonts w:eastAsia="Times New Roman" w:cstheme="minorHAnsi"/>
            <w:lang w:eastAsia="pl-PL"/>
          </w:rPr>
          <w:t>Wykaz publikacji</w:t>
        </w:r>
      </w:hyperlink>
    </w:p>
    <w:sectPr w:rsidR="002E6376" w:rsidRPr="0086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80"/>
    <w:rsid w:val="000014F2"/>
    <w:rsid w:val="000108F6"/>
    <w:rsid w:val="00115187"/>
    <w:rsid w:val="00130CD1"/>
    <w:rsid w:val="001607EA"/>
    <w:rsid w:val="001A3DE8"/>
    <w:rsid w:val="001E1F97"/>
    <w:rsid w:val="001E4C53"/>
    <w:rsid w:val="002E6376"/>
    <w:rsid w:val="003408DB"/>
    <w:rsid w:val="004A550B"/>
    <w:rsid w:val="004B34AB"/>
    <w:rsid w:val="00720573"/>
    <w:rsid w:val="00860D6B"/>
    <w:rsid w:val="00862880"/>
    <w:rsid w:val="008D0D7C"/>
    <w:rsid w:val="00A50C00"/>
    <w:rsid w:val="00AB5CD2"/>
    <w:rsid w:val="00B80620"/>
    <w:rsid w:val="00D16737"/>
    <w:rsid w:val="00D3631D"/>
    <w:rsid w:val="00D525BF"/>
    <w:rsid w:val="00E3595F"/>
    <w:rsid w:val="00E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8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6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62880"/>
    <w:rPr>
      <w:b/>
      <w:bCs/>
    </w:rPr>
  </w:style>
  <w:style w:type="character" w:customStyle="1" w:styleId="jlqj4b">
    <w:name w:val="jlqj4b"/>
    <w:basedOn w:val="Domylnaczcionkaakapitu"/>
    <w:rsid w:val="00862880"/>
  </w:style>
  <w:style w:type="paragraph" w:styleId="NormalnyWeb">
    <w:name w:val="Normal (Web)"/>
    <w:basedOn w:val="Normalny"/>
    <w:uiPriority w:val="99"/>
    <w:semiHidden/>
    <w:unhideWhenUsed/>
    <w:rsid w:val="008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8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6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62880"/>
    <w:rPr>
      <w:b/>
      <w:bCs/>
    </w:rPr>
  </w:style>
  <w:style w:type="character" w:customStyle="1" w:styleId="jlqj4b">
    <w:name w:val="jlqj4b"/>
    <w:basedOn w:val="Domylnaczcionkaakapitu"/>
    <w:rsid w:val="00862880"/>
  </w:style>
  <w:style w:type="paragraph" w:styleId="NormalnyWeb">
    <w:name w:val="Normal (Web)"/>
    <w:basedOn w:val="Normalny"/>
    <w:uiPriority w:val="99"/>
    <w:semiHidden/>
    <w:unhideWhenUsed/>
    <w:rsid w:val="008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f.org.ua/team/zolkina" TargetMode="External"/><Relationship Id="rId13" Type="http://schemas.openxmlformats.org/officeDocument/2006/relationships/hyperlink" Target="https://chmnu.edu.ua/soroka-svitlana-viktorivna/" TargetMode="External"/><Relationship Id="rId18" Type="http://schemas.openxmlformats.org/officeDocument/2006/relationships/hyperlink" Target="https://etnologia.amu.edu.pl/pracownik/prof-uam-dr-hab-adam-pomiecinski/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s://www.researchgate.net/profile/Anna-Potyral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npid.amu.edu.pl/pracownicy/pracownicy-wydzialu/zaklad-studiow-strategicznych/rafal-wisniewski" TargetMode="External"/><Relationship Id="rId20" Type="http://schemas.openxmlformats.org/officeDocument/2006/relationships/hyperlink" Target="https://historia.amu.edu.pl/strona-glowna/pracownicy/pracownicy-naukowo-dydaktyczni/krzysztof-fedorowicz" TargetMode="External"/><Relationship Id="rId29" Type="http://schemas.openxmlformats.org/officeDocument/2006/relationships/hyperlink" Target="https://historia.amu.edu.pl/strona-glowna/pracownicy/pracownicy-naukowo-dydaktyczni/magdalena-lachowi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mre-kertesz-kolleg.uni-jena.de/fellows/incoming-fellows/viktoriya-sereda" TargetMode="External"/><Relationship Id="rId11" Type="http://schemas.openxmlformats.org/officeDocument/2006/relationships/hyperlink" Target="https://www.migracje.uw.edu.pl/zespol/marta-jaroszewicz/" TargetMode="External"/><Relationship Id="rId24" Type="http://schemas.openxmlformats.org/officeDocument/2006/relationships/hyperlink" Target="https://wnpid.amu.edu.pl/pracownicy/pracownicy-wydzialu/zaklad-stosunkow-miedzynarodowych/anna-potyral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evjournal.org/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pl.wikipedia.org/wiki/Piotr_%C5%9Awitalski" TargetMode="External"/><Relationship Id="rId27" Type="http://schemas.openxmlformats.org/officeDocument/2006/relationships/hyperlink" Target="https://wnpid.amu.edu.pl/pracownicy/pracownicy-wydzialu/zaklad-polityki-spolecznej-i-ekonomicznej/magdalena-kacpersk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Lachowicz</dc:creator>
  <cp:lastModifiedBy>Magdalena Lachowicz</cp:lastModifiedBy>
  <cp:revision>14</cp:revision>
  <dcterms:created xsi:type="dcterms:W3CDTF">2022-03-22T11:47:00Z</dcterms:created>
  <dcterms:modified xsi:type="dcterms:W3CDTF">2022-03-22T16:35:00Z</dcterms:modified>
</cp:coreProperties>
</file>